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43" w:rsidRPr="006F43C9" w:rsidRDefault="00B23743" w:rsidP="00EF7E39">
      <w:pPr>
        <w:spacing w:line="480" w:lineRule="auto"/>
        <w:jc w:val="center"/>
        <w:rPr>
          <w:rFonts w:ascii="Times New Roman" w:hAnsi="Times New Roman" w:cs="Times New Roman"/>
          <w:sz w:val="24"/>
          <w:szCs w:val="24"/>
        </w:rPr>
      </w:pPr>
      <w:r w:rsidRPr="006F43C9">
        <w:rPr>
          <w:rFonts w:ascii="Times New Roman" w:hAnsi="Times New Roman" w:cs="Times New Roman"/>
          <w:sz w:val="24"/>
          <w:szCs w:val="24"/>
        </w:rPr>
        <w:t>UNIVERSIDAD DE VIÑA DEL MAR</w:t>
      </w:r>
      <w:r w:rsidRPr="006F43C9">
        <w:rPr>
          <w:rFonts w:ascii="Times New Roman" w:hAnsi="Times New Roman" w:cs="Times New Roman"/>
          <w:sz w:val="24"/>
          <w:szCs w:val="24"/>
        </w:rPr>
        <w:br/>
        <w:t>FACULTAD DE CIENCIAS SOCIALES Y JURIDICAS</w:t>
      </w:r>
      <w:r w:rsidRPr="006F43C9">
        <w:rPr>
          <w:rFonts w:ascii="Times New Roman" w:hAnsi="Times New Roman" w:cs="Times New Roman"/>
          <w:sz w:val="24"/>
          <w:szCs w:val="24"/>
        </w:rPr>
        <w:br/>
        <w:t>ESCUELA DE PSICOLOGÍA</w:t>
      </w:r>
    </w:p>
    <w:p w:rsidR="00ED39F3" w:rsidRPr="006F43C9" w:rsidRDefault="00ED39F3" w:rsidP="00EF7E39">
      <w:pPr>
        <w:spacing w:line="480" w:lineRule="auto"/>
        <w:jc w:val="center"/>
        <w:rPr>
          <w:rFonts w:ascii="Times New Roman" w:hAnsi="Times New Roman" w:cs="Times New Roman"/>
          <w:sz w:val="24"/>
          <w:szCs w:val="24"/>
        </w:rPr>
      </w:pPr>
    </w:p>
    <w:p w:rsidR="00B23743" w:rsidRPr="006F43C9" w:rsidRDefault="009A1285" w:rsidP="00EF7E39">
      <w:pPr>
        <w:spacing w:line="480" w:lineRule="auto"/>
        <w:jc w:val="center"/>
        <w:rPr>
          <w:rFonts w:ascii="Times New Roman" w:hAnsi="Times New Roman" w:cs="Times New Roman"/>
          <w:sz w:val="24"/>
          <w:szCs w:val="24"/>
        </w:rPr>
      </w:pPr>
      <w:r w:rsidRPr="006F43C9">
        <w:rPr>
          <w:rFonts w:ascii="Times New Roman" w:hAnsi="Times New Roman" w:cs="Times New Roman"/>
          <w:sz w:val="24"/>
          <w:szCs w:val="24"/>
        </w:rPr>
        <w:t xml:space="preserve">INFLUENCIA DEL USO DE </w:t>
      </w:r>
      <w:r w:rsidR="00B54159" w:rsidRPr="006F43C9">
        <w:rPr>
          <w:rFonts w:ascii="Times New Roman" w:hAnsi="Times New Roman" w:cs="Times New Roman"/>
          <w:sz w:val="24"/>
          <w:szCs w:val="24"/>
        </w:rPr>
        <w:t>REDES SOCIALES</w:t>
      </w:r>
      <w:r w:rsidR="00B23743" w:rsidRPr="006F43C9">
        <w:rPr>
          <w:rFonts w:ascii="Times New Roman" w:hAnsi="Times New Roman" w:cs="Times New Roman"/>
          <w:sz w:val="24"/>
          <w:szCs w:val="24"/>
        </w:rPr>
        <w:br/>
      </w:r>
      <w:r w:rsidR="00B54159" w:rsidRPr="006F43C9">
        <w:rPr>
          <w:rFonts w:ascii="Times New Roman" w:hAnsi="Times New Roman" w:cs="Times New Roman"/>
          <w:sz w:val="24"/>
          <w:szCs w:val="24"/>
        </w:rPr>
        <w:t>EN LA EMPATIA</w:t>
      </w:r>
      <w:r w:rsidR="00792CD9" w:rsidRPr="006F43C9">
        <w:rPr>
          <w:rFonts w:ascii="Times New Roman" w:hAnsi="Times New Roman" w:cs="Times New Roman"/>
          <w:sz w:val="24"/>
          <w:szCs w:val="24"/>
        </w:rPr>
        <w:t xml:space="preserve"> DE</w:t>
      </w:r>
      <w:r w:rsidR="00B54159" w:rsidRPr="006F43C9">
        <w:rPr>
          <w:rFonts w:ascii="Times New Roman" w:hAnsi="Times New Roman" w:cs="Times New Roman"/>
          <w:sz w:val="24"/>
          <w:szCs w:val="24"/>
        </w:rPr>
        <w:t xml:space="preserve"> ADOLESCENTES</w:t>
      </w:r>
      <w:r w:rsidR="00792CD9" w:rsidRPr="006F43C9">
        <w:rPr>
          <w:rFonts w:ascii="Times New Roman" w:hAnsi="Times New Roman" w:cs="Times New Roman"/>
          <w:sz w:val="24"/>
          <w:szCs w:val="24"/>
        </w:rPr>
        <w:br/>
      </w:r>
      <w:r w:rsidR="00B54159" w:rsidRPr="006F43C9">
        <w:rPr>
          <w:rFonts w:ascii="Times New Roman" w:hAnsi="Times New Roman" w:cs="Times New Roman"/>
          <w:sz w:val="24"/>
          <w:szCs w:val="24"/>
        </w:rPr>
        <w:t>DE COLEGI</w:t>
      </w:r>
      <w:r w:rsidR="00B23743" w:rsidRPr="006F43C9">
        <w:rPr>
          <w:rFonts w:ascii="Times New Roman" w:hAnsi="Times New Roman" w:cs="Times New Roman"/>
          <w:sz w:val="24"/>
          <w:szCs w:val="24"/>
        </w:rPr>
        <w:t>OS PARTICULARES</w:t>
      </w:r>
      <w:r w:rsidR="00B23743" w:rsidRPr="006F43C9">
        <w:rPr>
          <w:rFonts w:ascii="Times New Roman" w:hAnsi="Times New Roman" w:cs="Times New Roman"/>
          <w:sz w:val="24"/>
          <w:szCs w:val="24"/>
        </w:rPr>
        <w:br/>
        <w:t>DE VIÑA DEL MAR</w:t>
      </w:r>
    </w:p>
    <w:p w:rsidR="004B3C5A" w:rsidRPr="006F43C9" w:rsidRDefault="004B3C5A" w:rsidP="00EF7E39">
      <w:pPr>
        <w:spacing w:line="480" w:lineRule="auto"/>
        <w:jc w:val="center"/>
        <w:rPr>
          <w:rFonts w:ascii="Times New Roman" w:hAnsi="Times New Roman" w:cs="Times New Roman"/>
          <w:sz w:val="24"/>
          <w:szCs w:val="24"/>
          <w:u w:val="single"/>
        </w:rPr>
      </w:pPr>
    </w:p>
    <w:p w:rsidR="00B4178A" w:rsidRPr="006F43C9" w:rsidRDefault="00B23743" w:rsidP="00EF7E39">
      <w:pPr>
        <w:spacing w:line="360" w:lineRule="auto"/>
        <w:jc w:val="center"/>
        <w:rPr>
          <w:rFonts w:ascii="Times New Roman" w:hAnsi="Times New Roman" w:cs="Times New Roman"/>
          <w:sz w:val="24"/>
          <w:szCs w:val="24"/>
        </w:rPr>
      </w:pPr>
      <w:r w:rsidRPr="006F43C9">
        <w:rPr>
          <w:rFonts w:ascii="Times New Roman" w:hAnsi="Times New Roman" w:cs="Times New Roman"/>
          <w:sz w:val="24"/>
          <w:szCs w:val="24"/>
          <w:u w:val="single"/>
        </w:rPr>
        <w:t>AUTORES</w:t>
      </w:r>
      <w:r w:rsidRPr="006F43C9">
        <w:rPr>
          <w:rFonts w:ascii="Times New Roman" w:hAnsi="Times New Roman" w:cs="Times New Roman"/>
          <w:sz w:val="24"/>
          <w:szCs w:val="24"/>
          <w:u w:val="single"/>
        </w:rPr>
        <w:br/>
      </w:r>
      <w:r w:rsidR="00B4178A" w:rsidRPr="006F43C9">
        <w:rPr>
          <w:rFonts w:ascii="Times New Roman" w:hAnsi="Times New Roman" w:cs="Times New Roman"/>
          <w:sz w:val="24"/>
          <w:szCs w:val="24"/>
        </w:rPr>
        <w:t>DANIELA ANDRADE</w:t>
      </w:r>
      <w:r w:rsidR="003B3B4A">
        <w:rPr>
          <w:rFonts w:ascii="Times New Roman" w:hAnsi="Times New Roman" w:cs="Times New Roman"/>
          <w:sz w:val="24"/>
          <w:szCs w:val="24"/>
        </w:rPr>
        <w:t xml:space="preserve"> MORALES</w:t>
      </w:r>
    </w:p>
    <w:p w:rsidR="00B4178A" w:rsidRPr="006F43C9" w:rsidRDefault="00B23743" w:rsidP="00EF7E39">
      <w:pPr>
        <w:spacing w:line="360" w:lineRule="auto"/>
        <w:jc w:val="center"/>
        <w:rPr>
          <w:rFonts w:ascii="Times New Roman" w:hAnsi="Times New Roman" w:cs="Times New Roman"/>
          <w:sz w:val="24"/>
          <w:szCs w:val="24"/>
        </w:rPr>
      </w:pPr>
      <w:r w:rsidRPr="006F43C9">
        <w:rPr>
          <w:rFonts w:ascii="Times New Roman" w:hAnsi="Times New Roman" w:cs="Times New Roman"/>
          <w:sz w:val="24"/>
          <w:szCs w:val="24"/>
        </w:rPr>
        <w:t>SEBASTIÁN CANALES</w:t>
      </w:r>
      <w:r w:rsidR="00437366">
        <w:rPr>
          <w:rFonts w:ascii="Times New Roman" w:hAnsi="Times New Roman" w:cs="Times New Roman"/>
          <w:sz w:val="24"/>
          <w:szCs w:val="24"/>
        </w:rPr>
        <w:t xml:space="preserve"> GONZALEZ</w:t>
      </w:r>
    </w:p>
    <w:p w:rsidR="00B23743" w:rsidRPr="006F43C9" w:rsidRDefault="00B4178A" w:rsidP="00EF7E39">
      <w:pPr>
        <w:spacing w:line="360" w:lineRule="auto"/>
        <w:jc w:val="center"/>
        <w:rPr>
          <w:rFonts w:ascii="Times New Roman" w:hAnsi="Times New Roman" w:cs="Times New Roman"/>
          <w:sz w:val="24"/>
          <w:szCs w:val="24"/>
        </w:rPr>
      </w:pPr>
      <w:r w:rsidRPr="006F43C9">
        <w:rPr>
          <w:rFonts w:ascii="Times New Roman" w:hAnsi="Times New Roman" w:cs="Times New Roman"/>
          <w:sz w:val="24"/>
          <w:szCs w:val="24"/>
        </w:rPr>
        <w:t>LAURA PULGAR</w:t>
      </w:r>
      <w:r w:rsidR="003B3B4A">
        <w:rPr>
          <w:rFonts w:ascii="Times New Roman" w:hAnsi="Times New Roman" w:cs="Times New Roman"/>
          <w:sz w:val="24"/>
          <w:szCs w:val="24"/>
        </w:rPr>
        <w:t xml:space="preserve"> ARANDA</w:t>
      </w:r>
      <w:r w:rsidR="00B23743" w:rsidRPr="006F43C9">
        <w:rPr>
          <w:rFonts w:ascii="Times New Roman" w:hAnsi="Times New Roman" w:cs="Times New Roman"/>
          <w:sz w:val="24"/>
          <w:szCs w:val="24"/>
        </w:rPr>
        <w:br/>
      </w:r>
    </w:p>
    <w:p w:rsidR="00B23743" w:rsidRPr="006F43C9" w:rsidRDefault="00B23743" w:rsidP="00EF7E39">
      <w:pPr>
        <w:spacing w:line="480" w:lineRule="auto"/>
        <w:jc w:val="center"/>
        <w:rPr>
          <w:rFonts w:ascii="Times New Roman" w:hAnsi="Times New Roman" w:cs="Times New Roman"/>
          <w:sz w:val="24"/>
          <w:szCs w:val="24"/>
        </w:rPr>
      </w:pPr>
    </w:p>
    <w:p w:rsidR="00B23743" w:rsidRPr="006F43C9" w:rsidRDefault="00B23743" w:rsidP="00EF7E39">
      <w:pPr>
        <w:spacing w:line="480" w:lineRule="auto"/>
        <w:jc w:val="center"/>
        <w:rPr>
          <w:rFonts w:ascii="Times New Roman" w:hAnsi="Times New Roman" w:cs="Times New Roman"/>
          <w:sz w:val="24"/>
          <w:szCs w:val="24"/>
        </w:rPr>
      </w:pPr>
      <w:r w:rsidRPr="006F43C9">
        <w:rPr>
          <w:rFonts w:ascii="Times New Roman" w:hAnsi="Times New Roman" w:cs="Times New Roman"/>
          <w:sz w:val="24"/>
          <w:szCs w:val="24"/>
          <w:u w:val="single"/>
        </w:rPr>
        <w:t>DOCENTE A CARGO</w:t>
      </w:r>
      <w:r w:rsidRPr="006F43C9">
        <w:rPr>
          <w:rFonts w:ascii="Times New Roman" w:hAnsi="Times New Roman" w:cs="Times New Roman"/>
          <w:sz w:val="24"/>
          <w:szCs w:val="24"/>
        </w:rPr>
        <w:br/>
        <w:t>CRISTIAN ALCAÍNO MALDONADO</w:t>
      </w:r>
    </w:p>
    <w:p w:rsidR="00ED39F3" w:rsidRPr="006F43C9" w:rsidRDefault="00ED39F3" w:rsidP="00EF7E39">
      <w:pPr>
        <w:spacing w:line="480" w:lineRule="auto"/>
        <w:jc w:val="center"/>
        <w:rPr>
          <w:rFonts w:ascii="Times New Roman" w:hAnsi="Times New Roman" w:cs="Times New Roman"/>
          <w:sz w:val="24"/>
          <w:szCs w:val="24"/>
        </w:rPr>
      </w:pPr>
    </w:p>
    <w:p w:rsidR="00B23743" w:rsidRPr="006F43C9" w:rsidRDefault="00B23743" w:rsidP="00EF7E39">
      <w:pPr>
        <w:spacing w:line="480" w:lineRule="auto"/>
        <w:jc w:val="center"/>
        <w:rPr>
          <w:rFonts w:ascii="Times New Roman" w:hAnsi="Times New Roman" w:cs="Times New Roman"/>
          <w:sz w:val="24"/>
          <w:szCs w:val="24"/>
        </w:rPr>
      </w:pPr>
      <w:r w:rsidRPr="006F43C9">
        <w:rPr>
          <w:rFonts w:ascii="Times New Roman" w:hAnsi="Times New Roman" w:cs="Times New Roman"/>
          <w:sz w:val="24"/>
          <w:szCs w:val="24"/>
        </w:rPr>
        <w:t>NOVIEMBRE 2017</w:t>
      </w:r>
      <w:r w:rsidRPr="006F43C9">
        <w:rPr>
          <w:rFonts w:ascii="Times New Roman" w:hAnsi="Times New Roman" w:cs="Times New Roman"/>
          <w:sz w:val="24"/>
          <w:szCs w:val="24"/>
        </w:rPr>
        <w:br/>
        <w:t>VIÑA DEL MAR- CHILE</w:t>
      </w:r>
    </w:p>
    <w:p w:rsidR="00B23743" w:rsidRPr="006F43C9" w:rsidRDefault="004B3C5A" w:rsidP="00EF7E39">
      <w:pPr>
        <w:spacing w:line="480" w:lineRule="auto"/>
        <w:rPr>
          <w:rFonts w:ascii="Times New Roman" w:hAnsi="Times New Roman" w:cs="Times New Roman"/>
          <w:b/>
          <w:sz w:val="24"/>
          <w:szCs w:val="24"/>
        </w:rPr>
      </w:pPr>
      <w:r w:rsidRPr="006F43C9">
        <w:rPr>
          <w:rFonts w:ascii="Times New Roman" w:hAnsi="Times New Roman" w:cs="Times New Roman"/>
          <w:b/>
          <w:sz w:val="24"/>
          <w:szCs w:val="24"/>
        </w:rPr>
        <w:lastRenderedPageBreak/>
        <w:t>TABLA DE CONTENIDOS</w:t>
      </w:r>
    </w:p>
    <w:p w:rsidR="004B3C5A" w:rsidRPr="006F43C9" w:rsidRDefault="004B3C5A" w:rsidP="00EF7E39">
      <w:pPr>
        <w:pStyle w:val="Prrafodelista"/>
        <w:numPr>
          <w:ilvl w:val="0"/>
          <w:numId w:val="3"/>
        </w:numPr>
        <w:spacing w:line="480" w:lineRule="auto"/>
        <w:ind w:left="0"/>
        <w:rPr>
          <w:rFonts w:ascii="Times New Roman" w:hAnsi="Times New Roman" w:cs="Times New Roman"/>
          <w:sz w:val="24"/>
          <w:szCs w:val="24"/>
        </w:rPr>
      </w:pPr>
      <w:r w:rsidRPr="006F43C9">
        <w:rPr>
          <w:rFonts w:ascii="Times New Roman" w:hAnsi="Times New Roman" w:cs="Times New Roman"/>
          <w:sz w:val="24"/>
          <w:szCs w:val="24"/>
        </w:rPr>
        <w:t>Introducción</w:t>
      </w:r>
      <w:r w:rsidR="00613E0F">
        <w:rPr>
          <w:rFonts w:ascii="Times New Roman" w:hAnsi="Times New Roman" w:cs="Times New Roman"/>
          <w:sz w:val="24"/>
          <w:szCs w:val="24"/>
        </w:rPr>
        <w:t xml:space="preserve"> ………………………………………………………………………</w:t>
      </w:r>
      <w:r w:rsidR="00613E0F">
        <w:rPr>
          <w:rFonts w:ascii="Times New Roman" w:hAnsi="Times New Roman" w:cs="Times New Roman"/>
          <w:sz w:val="24"/>
          <w:szCs w:val="24"/>
        </w:rPr>
        <w:tab/>
        <w:t xml:space="preserve">              4  </w:t>
      </w:r>
    </w:p>
    <w:p w:rsidR="004B3C5A" w:rsidRPr="006F43C9" w:rsidRDefault="004B3C5A" w:rsidP="00EF7E39">
      <w:pPr>
        <w:pStyle w:val="Prrafodelista"/>
        <w:numPr>
          <w:ilvl w:val="0"/>
          <w:numId w:val="3"/>
        </w:numPr>
        <w:spacing w:line="480" w:lineRule="auto"/>
        <w:ind w:left="0"/>
        <w:rPr>
          <w:rFonts w:ascii="Times New Roman" w:hAnsi="Times New Roman" w:cs="Times New Roman"/>
          <w:sz w:val="24"/>
          <w:szCs w:val="24"/>
        </w:rPr>
      </w:pPr>
      <w:r w:rsidRPr="006F43C9">
        <w:rPr>
          <w:rFonts w:ascii="Times New Roman" w:hAnsi="Times New Roman" w:cs="Times New Roman"/>
          <w:sz w:val="24"/>
          <w:szCs w:val="24"/>
        </w:rPr>
        <w:t>Marco de Antecedentes</w:t>
      </w:r>
      <w:r w:rsidR="00613E0F">
        <w:rPr>
          <w:rFonts w:ascii="Times New Roman" w:hAnsi="Times New Roman" w:cs="Times New Roman"/>
          <w:sz w:val="24"/>
          <w:szCs w:val="24"/>
        </w:rPr>
        <w:t xml:space="preserve"> …………………………………………………………..</w:t>
      </w:r>
      <w:r w:rsidR="00613E0F">
        <w:rPr>
          <w:rFonts w:ascii="Times New Roman" w:hAnsi="Times New Roman" w:cs="Times New Roman"/>
          <w:sz w:val="24"/>
          <w:szCs w:val="24"/>
        </w:rPr>
        <w:tab/>
      </w:r>
      <w:r w:rsidR="00613E0F">
        <w:rPr>
          <w:rFonts w:ascii="Times New Roman" w:hAnsi="Times New Roman" w:cs="Times New Roman"/>
          <w:sz w:val="24"/>
          <w:szCs w:val="24"/>
        </w:rPr>
        <w:tab/>
        <w:t>10</w:t>
      </w:r>
    </w:p>
    <w:p w:rsidR="00DE1164" w:rsidRPr="006F43C9" w:rsidRDefault="00DE1164" w:rsidP="00613E0F">
      <w:pPr>
        <w:pStyle w:val="Prrafodelista"/>
        <w:numPr>
          <w:ilvl w:val="1"/>
          <w:numId w:val="3"/>
        </w:numPr>
        <w:spacing w:line="480" w:lineRule="auto"/>
        <w:ind w:left="567"/>
        <w:rPr>
          <w:rFonts w:ascii="Times New Roman" w:hAnsi="Times New Roman" w:cs="Times New Roman"/>
          <w:sz w:val="24"/>
          <w:szCs w:val="24"/>
        </w:rPr>
      </w:pPr>
      <w:r w:rsidRPr="006F43C9">
        <w:rPr>
          <w:rFonts w:ascii="Times New Roman" w:hAnsi="Times New Roman" w:cs="Times New Roman"/>
          <w:sz w:val="24"/>
          <w:szCs w:val="24"/>
        </w:rPr>
        <w:t>Redes Sociales</w:t>
      </w:r>
      <w:r w:rsidR="00613E0F">
        <w:rPr>
          <w:rFonts w:ascii="Times New Roman" w:hAnsi="Times New Roman" w:cs="Times New Roman"/>
          <w:sz w:val="24"/>
          <w:szCs w:val="24"/>
        </w:rPr>
        <w:t xml:space="preserve"> ……………………………………………………………..</w:t>
      </w:r>
      <w:r w:rsidR="00613E0F">
        <w:rPr>
          <w:rFonts w:ascii="Times New Roman" w:hAnsi="Times New Roman" w:cs="Times New Roman"/>
          <w:sz w:val="24"/>
          <w:szCs w:val="24"/>
        </w:rPr>
        <w:tab/>
      </w:r>
      <w:r w:rsidR="00613E0F">
        <w:rPr>
          <w:rFonts w:ascii="Times New Roman" w:hAnsi="Times New Roman" w:cs="Times New Roman"/>
          <w:sz w:val="24"/>
          <w:szCs w:val="24"/>
        </w:rPr>
        <w:tab/>
        <w:t>10</w:t>
      </w:r>
    </w:p>
    <w:p w:rsidR="00DE1164" w:rsidRPr="006F43C9" w:rsidRDefault="00DE1164" w:rsidP="00613E0F">
      <w:pPr>
        <w:pStyle w:val="Prrafodelista"/>
        <w:numPr>
          <w:ilvl w:val="1"/>
          <w:numId w:val="3"/>
        </w:numPr>
        <w:spacing w:line="480" w:lineRule="auto"/>
        <w:ind w:left="567"/>
        <w:rPr>
          <w:rFonts w:ascii="Times New Roman" w:hAnsi="Times New Roman" w:cs="Times New Roman"/>
          <w:sz w:val="24"/>
          <w:szCs w:val="24"/>
        </w:rPr>
      </w:pPr>
      <w:r w:rsidRPr="006F43C9">
        <w:rPr>
          <w:rFonts w:ascii="Times New Roman" w:hAnsi="Times New Roman" w:cs="Times New Roman"/>
          <w:sz w:val="24"/>
          <w:szCs w:val="24"/>
        </w:rPr>
        <w:t>Cyberbullying</w:t>
      </w:r>
      <w:r w:rsidR="00613E0F">
        <w:rPr>
          <w:rFonts w:ascii="Times New Roman" w:hAnsi="Times New Roman" w:cs="Times New Roman"/>
          <w:sz w:val="24"/>
          <w:szCs w:val="24"/>
        </w:rPr>
        <w:t xml:space="preserve"> ………………………………………………………………</w:t>
      </w:r>
      <w:r w:rsidR="00613E0F">
        <w:rPr>
          <w:rFonts w:ascii="Times New Roman" w:hAnsi="Times New Roman" w:cs="Times New Roman"/>
          <w:sz w:val="24"/>
          <w:szCs w:val="24"/>
        </w:rPr>
        <w:tab/>
      </w:r>
      <w:r w:rsidR="00613E0F">
        <w:rPr>
          <w:rFonts w:ascii="Times New Roman" w:hAnsi="Times New Roman" w:cs="Times New Roman"/>
          <w:sz w:val="24"/>
          <w:szCs w:val="24"/>
        </w:rPr>
        <w:tab/>
        <w:t>11</w:t>
      </w:r>
    </w:p>
    <w:p w:rsidR="00724FBF" w:rsidRPr="006F43C9" w:rsidRDefault="00724FBF" w:rsidP="00613E0F">
      <w:pPr>
        <w:pStyle w:val="Prrafodelista"/>
        <w:numPr>
          <w:ilvl w:val="1"/>
          <w:numId w:val="3"/>
        </w:numPr>
        <w:spacing w:line="480" w:lineRule="auto"/>
        <w:ind w:left="567"/>
        <w:rPr>
          <w:rFonts w:ascii="Times New Roman" w:hAnsi="Times New Roman" w:cs="Times New Roman"/>
          <w:sz w:val="24"/>
          <w:szCs w:val="24"/>
        </w:rPr>
      </w:pPr>
      <w:r w:rsidRPr="006F43C9">
        <w:rPr>
          <w:rFonts w:ascii="Times New Roman" w:hAnsi="Times New Roman" w:cs="Times New Roman"/>
          <w:sz w:val="24"/>
          <w:szCs w:val="24"/>
        </w:rPr>
        <w:t>Adolescentes</w:t>
      </w:r>
      <w:r w:rsidR="00613E0F">
        <w:rPr>
          <w:rFonts w:ascii="Times New Roman" w:hAnsi="Times New Roman" w:cs="Times New Roman"/>
          <w:sz w:val="24"/>
          <w:szCs w:val="24"/>
        </w:rPr>
        <w:t xml:space="preserve"> ……………………………………………………………….</w:t>
      </w:r>
      <w:r w:rsidR="00613E0F">
        <w:rPr>
          <w:rFonts w:ascii="Times New Roman" w:hAnsi="Times New Roman" w:cs="Times New Roman"/>
          <w:sz w:val="24"/>
          <w:szCs w:val="24"/>
        </w:rPr>
        <w:tab/>
      </w:r>
      <w:r w:rsidR="00613E0F">
        <w:rPr>
          <w:rFonts w:ascii="Times New Roman" w:hAnsi="Times New Roman" w:cs="Times New Roman"/>
          <w:sz w:val="24"/>
          <w:szCs w:val="24"/>
        </w:rPr>
        <w:tab/>
        <w:t>12</w:t>
      </w:r>
    </w:p>
    <w:p w:rsidR="00724FBF" w:rsidRPr="006F43C9" w:rsidRDefault="00724FBF" w:rsidP="00613E0F">
      <w:pPr>
        <w:pStyle w:val="Prrafodelista"/>
        <w:numPr>
          <w:ilvl w:val="1"/>
          <w:numId w:val="3"/>
        </w:numPr>
        <w:spacing w:line="480" w:lineRule="auto"/>
        <w:ind w:left="567"/>
        <w:rPr>
          <w:rFonts w:ascii="Times New Roman" w:hAnsi="Times New Roman" w:cs="Times New Roman"/>
          <w:sz w:val="24"/>
          <w:szCs w:val="24"/>
        </w:rPr>
      </w:pPr>
      <w:r w:rsidRPr="006F43C9">
        <w:rPr>
          <w:rFonts w:ascii="Times New Roman" w:hAnsi="Times New Roman" w:cs="Times New Roman"/>
          <w:sz w:val="24"/>
          <w:szCs w:val="24"/>
        </w:rPr>
        <w:t>Empatía</w:t>
      </w:r>
      <w:r w:rsidR="00613E0F">
        <w:rPr>
          <w:rFonts w:ascii="Times New Roman" w:hAnsi="Times New Roman" w:cs="Times New Roman"/>
          <w:sz w:val="24"/>
          <w:szCs w:val="24"/>
        </w:rPr>
        <w:tab/>
        <w:t xml:space="preserve"> …………………………………………………………………….</w:t>
      </w:r>
      <w:r w:rsidR="00613E0F">
        <w:rPr>
          <w:rFonts w:ascii="Times New Roman" w:hAnsi="Times New Roman" w:cs="Times New Roman"/>
          <w:sz w:val="24"/>
          <w:szCs w:val="24"/>
        </w:rPr>
        <w:tab/>
      </w:r>
      <w:r w:rsidR="00613E0F">
        <w:rPr>
          <w:rFonts w:ascii="Times New Roman" w:hAnsi="Times New Roman" w:cs="Times New Roman"/>
          <w:sz w:val="24"/>
          <w:szCs w:val="24"/>
        </w:rPr>
        <w:tab/>
        <w:t>13</w:t>
      </w:r>
    </w:p>
    <w:p w:rsidR="00724FBF" w:rsidRPr="006F43C9" w:rsidRDefault="00724FBF" w:rsidP="00613E0F">
      <w:pPr>
        <w:pStyle w:val="Prrafodelista"/>
        <w:numPr>
          <w:ilvl w:val="1"/>
          <w:numId w:val="3"/>
        </w:numPr>
        <w:spacing w:line="480" w:lineRule="auto"/>
        <w:ind w:left="567"/>
        <w:rPr>
          <w:rFonts w:ascii="Times New Roman" w:hAnsi="Times New Roman" w:cs="Times New Roman"/>
          <w:sz w:val="24"/>
          <w:szCs w:val="24"/>
        </w:rPr>
      </w:pPr>
      <w:r w:rsidRPr="006F43C9">
        <w:rPr>
          <w:rFonts w:ascii="Times New Roman" w:hAnsi="Times New Roman" w:cs="Times New Roman"/>
          <w:sz w:val="24"/>
          <w:szCs w:val="24"/>
        </w:rPr>
        <w:t>Colegios Particulares</w:t>
      </w:r>
      <w:r w:rsidR="00613E0F">
        <w:rPr>
          <w:rFonts w:ascii="Times New Roman" w:hAnsi="Times New Roman" w:cs="Times New Roman"/>
          <w:sz w:val="24"/>
          <w:szCs w:val="24"/>
        </w:rPr>
        <w:t xml:space="preserve"> ……………………………………………………….</w:t>
      </w:r>
      <w:r w:rsidR="00613E0F">
        <w:rPr>
          <w:rFonts w:ascii="Times New Roman" w:hAnsi="Times New Roman" w:cs="Times New Roman"/>
          <w:sz w:val="24"/>
          <w:szCs w:val="24"/>
        </w:rPr>
        <w:tab/>
      </w:r>
      <w:r w:rsidR="00613E0F">
        <w:rPr>
          <w:rFonts w:ascii="Times New Roman" w:hAnsi="Times New Roman" w:cs="Times New Roman"/>
          <w:sz w:val="24"/>
          <w:szCs w:val="24"/>
        </w:rPr>
        <w:tab/>
        <w:t>14</w:t>
      </w:r>
    </w:p>
    <w:p w:rsidR="00724FBF" w:rsidRPr="006F43C9" w:rsidRDefault="00724FBF" w:rsidP="00613E0F">
      <w:pPr>
        <w:pStyle w:val="Prrafodelista"/>
        <w:numPr>
          <w:ilvl w:val="1"/>
          <w:numId w:val="3"/>
        </w:numPr>
        <w:spacing w:line="480" w:lineRule="auto"/>
        <w:ind w:left="567"/>
        <w:rPr>
          <w:rFonts w:ascii="Times New Roman" w:hAnsi="Times New Roman" w:cs="Times New Roman"/>
          <w:sz w:val="24"/>
          <w:szCs w:val="24"/>
        </w:rPr>
      </w:pPr>
      <w:r w:rsidRPr="006F43C9">
        <w:rPr>
          <w:rFonts w:ascii="Times New Roman" w:hAnsi="Times New Roman" w:cs="Times New Roman"/>
          <w:sz w:val="24"/>
          <w:szCs w:val="24"/>
        </w:rPr>
        <w:t>Ley sobre Violencia Escolar</w:t>
      </w:r>
      <w:r w:rsidR="00613E0F">
        <w:rPr>
          <w:rFonts w:ascii="Times New Roman" w:hAnsi="Times New Roman" w:cs="Times New Roman"/>
          <w:sz w:val="24"/>
          <w:szCs w:val="24"/>
        </w:rPr>
        <w:t xml:space="preserve"> ……………………………………………….</w:t>
      </w:r>
      <w:r w:rsidR="00613E0F">
        <w:rPr>
          <w:rFonts w:ascii="Times New Roman" w:hAnsi="Times New Roman" w:cs="Times New Roman"/>
          <w:sz w:val="24"/>
          <w:szCs w:val="24"/>
        </w:rPr>
        <w:tab/>
      </w:r>
      <w:r w:rsidR="00613E0F">
        <w:rPr>
          <w:rFonts w:ascii="Times New Roman" w:hAnsi="Times New Roman" w:cs="Times New Roman"/>
          <w:sz w:val="24"/>
          <w:szCs w:val="24"/>
        </w:rPr>
        <w:tab/>
        <w:t>15</w:t>
      </w:r>
    </w:p>
    <w:p w:rsidR="004B3C5A" w:rsidRPr="006F43C9" w:rsidRDefault="004B3C5A" w:rsidP="00EF7E39">
      <w:pPr>
        <w:spacing w:line="480" w:lineRule="auto"/>
        <w:rPr>
          <w:rFonts w:ascii="Times New Roman" w:hAnsi="Times New Roman" w:cs="Times New Roman"/>
          <w:sz w:val="24"/>
          <w:szCs w:val="24"/>
        </w:rPr>
      </w:pPr>
    </w:p>
    <w:p w:rsidR="004B3C5A" w:rsidRPr="006F43C9" w:rsidRDefault="004B3C5A" w:rsidP="00EF7E39">
      <w:pPr>
        <w:spacing w:line="480" w:lineRule="auto"/>
        <w:rPr>
          <w:rFonts w:ascii="Times New Roman" w:hAnsi="Times New Roman" w:cs="Times New Roman"/>
          <w:sz w:val="24"/>
          <w:szCs w:val="24"/>
        </w:rPr>
      </w:pPr>
    </w:p>
    <w:p w:rsidR="004B3C5A" w:rsidRPr="006F43C9" w:rsidRDefault="004B3C5A" w:rsidP="00EF7E39">
      <w:pPr>
        <w:spacing w:line="480" w:lineRule="auto"/>
        <w:rPr>
          <w:rFonts w:ascii="Times New Roman" w:hAnsi="Times New Roman" w:cs="Times New Roman"/>
          <w:sz w:val="24"/>
          <w:szCs w:val="24"/>
        </w:rPr>
      </w:pPr>
    </w:p>
    <w:p w:rsidR="004B3C5A" w:rsidRPr="006F43C9" w:rsidRDefault="004B3C5A" w:rsidP="00EF7E39">
      <w:pPr>
        <w:spacing w:line="480" w:lineRule="auto"/>
        <w:rPr>
          <w:rFonts w:ascii="Times New Roman" w:hAnsi="Times New Roman" w:cs="Times New Roman"/>
          <w:sz w:val="24"/>
          <w:szCs w:val="24"/>
        </w:rPr>
      </w:pPr>
    </w:p>
    <w:p w:rsidR="004B3C5A" w:rsidRPr="006F43C9" w:rsidRDefault="004B3C5A" w:rsidP="00EF7E39">
      <w:pPr>
        <w:spacing w:line="480" w:lineRule="auto"/>
        <w:rPr>
          <w:rFonts w:ascii="Times New Roman" w:hAnsi="Times New Roman" w:cs="Times New Roman"/>
          <w:sz w:val="24"/>
          <w:szCs w:val="24"/>
        </w:rPr>
      </w:pPr>
    </w:p>
    <w:p w:rsidR="004B3C5A" w:rsidRPr="006F43C9" w:rsidRDefault="004B3C5A" w:rsidP="00EF7E39">
      <w:pPr>
        <w:spacing w:line="480" w:lineRule="auto"/>
        <w:rPr>
          <w:rFonts w:ascii="Times New Roman" w:hAnsi="Times New Roman" w:cs="Times New Roman"/>
          <w:sz w:val="24"/>
          <w:szCs w:val="24"/>
        </w:rPr>
      </w:pPr>
    </w:p>
    <w:p w:rsidR="004B3C5A" w:rsidRPr="006F43C9" w:rsidRDefault="004B3C5A" w:rsidP="00EF7E39">
      <w:pPr>
        <w:spacing w:line="480" w:lineRule="auto"/>
        <w:rPr>
          <w:rFonts w:ascii="Times New Roman" w:hAnsi="Times New Roman" w:cs="Times New Roman"/>
          <w:sz w:val="24"/>
          <w:szCs w:val="24"/>
        </w:rPr>
      </w:pPr>
    </w:p>
    <w:p w:rsidR="004B3C5A" w:rsidRPr="006F43C9" w:rsidRDefault="004B3C5A" w:rsidP="00EF7E39">
      <w:pPr>
        <w:spacing w:line="480" w:lineRule="auto"/>
        <w:rPr>
          <w:rFonts w:ascii="Times New Roman" w:hAnsi="Times New Roman" w:cs="Times New Roman"/>
          <w:sz w:val="24"/>
          <w:szCs w:val="24"/>
        </w:rPr>
      </w:pPr>
    </w:p>
    <w:p w:rsidR="004B3C5A" w:rsidRPr="006F43C9" w:rsidRDefault="004B3C5A" w:rsidP="00EF7E39">
      <w:pPr>
        <w:spacing w:line="480" w:lineRule="auto"/>
        <w:rPr>
          <w:rFonts w:ascii="Times New Roman" w:hAnsi="Times New Roman" w:cs="Times New Roman"/>
          <w:sz w:val="24"/>
          <w:szCs w:val="24"/>
        </w:rPr>
      </w:pPr>
    </w:p>
    <w:p w:rsidR="004B3C5A" w:rsidRPr="006F43C9" w:rsidRDefault="004B3C5A" w:rsidP="00EF7E39">
      <w:pPr>
        <w:spacing w:line="480" w:lineRule="auto"/>
        <w:rPr>
          <w:rFonts w:ascii="Times New Roman" w:hAnsi="Times New Roman" w:cs="Times New Roman"/>
          <w:sz w:val="24"/>
          <w:szCs w:val="24"/>
        </w:rPr>
      </w:pPr>
    </w:p>
    <w:p w:rsidR="002A1CA9" w:rsidRPr="006F43C9" w:rsidRDefault="00471D0D" w:rsidP="00EF7E39">
      <w:pPr>
        <w:spacing w:line="480" w:lineRule="auto"/>
        <w:rPr>
          <w:rFonts w:ascii="Times New Roman" w:hAnsi="Times New Roman" w:cs="Times New Roman"/>
          <w:b/>
          <w:sz w:val="24"/>
          <w:szCs w:val="24"/>
        </w:rPr>
      </w:pPr>
      <w:r w:rsidRPr="006F43C9">
        <w:rPr>
          <w:rFonts w:ascii="Times New Roman" w:hAnsi="Times New Roman" w:cs="Times New Roman"/>
          <w:b/>
          <w:sz w:val="24"/>
          <w:szCs w:val="24"/>
        </w:rPr>
        <w:lastRenderedPageBreak/>
        <w:t>RESUMEN</w:t>
      </w:r>
    </w:p>
    <w:p w:rsidR="002A1CA9" w:rsidRPr="006F43C9" w:rsidRDefault="00471D0D" w:rsidP="00EF7E39">
      <w:pPr>
        <w:spacing w:line="480" w:lineRule="auto"/>
        <w:ind w:firstLine="348"/>
        <w:rPr>
          <w:rFonts w:ascii="Times New Roman" w:hAnsi="Times New Roman" w:cs="Times New Roman"/>
          <w:sz w:val="24"/>
          <w:szCs w:val="24"/>
        </w:rPr>
      </w:pPr>
      <w:r w:rsidRPr="006F43C9">
        <w:rPr>
          <w:rFonts w:ascii="Times New Roman" w:hAnsi="Times New Roman" w:cs="Times New Roman"/>
          <w:sz w:val="24"/>
          <w:szCs w:val="24"/>
        </w:rPr>
        <w:t xml:space="preserve">El objetivo de esta investigación es </w:t>
      </w:r>
      <w:r w:rsidR="00316E7C" w:rsidRPr="006F43C9">
        <w:rPr>
          <w:rFonts w:ascii="Times New Roman" w:hAnsi="Times New Roman" w:cs="Times New Roman"/>
          <w:sz w:val="24"/>
          <w:szCs w:val="24"/>
        </w:rPr>
        <w:t>conocer</w:t>
      </w:r>
      <w:r w:rsidR="003E36F2" w:rsidRPr="006F43C9">
        <w:rPr>
          <w:rFonts w:ascii="Times New Roman" w:hAnsi="Times New Roman" w:cs="Times New Roman"/>
          <w:sz w:val="24"/>
          <w:szCs w:val="24"/>
        </w:rPr>
        <w:t xml:space="preserve"> la influencia del uso de</w:t>
      </w:r>
      <w:r w:rsidRPr="006F43C9">
        <w:rPr>
          <w:rFonts w:ascii="Times New Roman" w:hAnsi="Times New Roman" w:cs="Times New Roman"/>
          <w:sz w:val="24"/>
          <w:szCs w:val="24"/>
        </w:rPr>
        <w:t xml:space="preserve"> redes sociales e</w:t>
      </w:r>
      <w:r w:rsidR="00316E7C" w:rsidRPr="006F43C9">
        <w:rPr>
          <w:rFonts w:ascii="Times New Roman" w:hAnsi="Times New Roman" w:cs="Times New Roman"/>
          <w:sz w:val="24"/>
          <w:szCs w:val="24"/>
        </w:rPr>
        <w:t>n la empatía de</w:t>
      </w:r>
      <w:r w:rsidRPr="006F43C9">
        <w:rPr>
          <w:rFonts w:ascii="Times New Roman" w:hAnsi="Times New Roman" w:cs="Times New Roman"/>
          <w:sz w:val="24"/>
          <w:szCs w:val="24"/>
        </w:rPr>
        <w:t xml:space="preserve"> adolescentes de colegios particulares de Viña del Mar. Para esto se </w:t>
      </w:r>
      <w:r w:rsidR="00ED673B" w:rsidRPr="006F43C9">
        <w:rPr>
          <w:rFonts w:ascii="Times New Roman" w:hAnsi="Times New Roman" w:cs="Times New Roman"/>
          <w:sz w:val="24"/>
          <w:szCs w:val="24"/>
        </w:rPr>
        <w:t>utilizaron</w:t>
      </w:r>
      <w:r w:rsidR="003B3B4A">
        <w:rPr>
          <w:rFonts w:ascii="Times New Roman" w:hAnsi="Times New Roman" w:cs="Times New Roman"/>
          <w:sz w:val="24"/>
          <w:szCs w:val="24"/>
        </w:rPr>
        <w:t xml:space="preserve"> </w:t>
      </w:r>
      <w:r w:rsidR="00316E7C" w:rsidRPr="006F43C9">
        <w:rPr>
          <w:rFonts w:ascii="Times New Roman" w:hAnsi="Times New Roman" w:cs="Times New Roman"/>
          <w:sz w:val="24"/>
          <w:szCs w:val="24"/>
        </w:rPr>
        <w:t>diversas</w:t>
      </w:r>
      <w:r w:rsidR="003B3B4A">
        <w:rPr>
          <w:rFonts w:ascii="Times New Roman" w:hAnsi="Times New Roman" w:cs="Times New Roman"/>
          <w:sz w:val="24"/>
          <w:szCs w:val="24"/>
        </w:rPr>
        <w:t xml:space="preserve"> </w:t>
      </w:r>
      <w:r w:rsidRPr="006F43C9">
        <w:rPr>
          <w:rFonts w:ascii="Times New Roman" w:hAnsi="Times New Roman" w:cs="Times New Roman"/>
          <w:sz w:val="24"/>
          <w:szCs w:val="24"/>
        </w:rPr>
        <w:t xml:space="preserve">publicaciones y estudios, tanto internacionales como nacionales. El enfoque utilizado para el desarrollo de esta investigación </w:t>
      </w:r>
      <w:r w:rsidR="00316E7C" w:rsidRPr="006F43C9">
        <w:rPr>
          <w:rFonts w:ascii="Times New Roman" w:hAnsi="Times New Roman" w:cs="Times New Roman"/>
          <w:sz w:val="24"/>
          <w:szCs w:val="24"/>
        </w:rPr>
        <w:t>es</w:t>
      </w:r>
      <w:r w:rsidR="003B3B4A">
        <w:rPr>
          <w:rFonts w:ascii="Times New Roman" w:hAnsi="Times New Roman" w:cs="Times New Roman"/>
          <w:sz w:val="24"/>
          <w:szCs w:val="24"/>
        </w:rPr>
        <w:t xml:space="preserve"> </w:t>
      </w:r>
      <w:r w:rsidR="003E36F2" w:rsidRPr="006F43C9">
        <w:rPr>
          <w:rFonts w:ascii="Times New Roman" w:hAnsi="Times New Roman" w:cs="Times New Roman"/>
          <w:sz w:val="24"/>
          <w:szCs w:val="24"/>
        </w:rPr>
        <w:t>d</w:t>
      </w:r>
      <w:r w:rsidR="00ED673B" w:rsidRPr="006F43C9">
        <w:rPr>
          <w:rFonts w:ascii="Times New Roman" w:hAnsi="Times New Roman" w:cs="Times New Roman"/>
          <w:sz w:val="24"/>
          <w:szCs w:val="24"/>
        </w:rPr>
        <w:t>escriptivo</w:t>
      </w:r>
      <w:r w:rsidR="00B23743" w:rsidRPr="006F43C9">
        <w:rPr>
          <w:rFonts w:ascii="Times New Roman" w:hAnsi="Times New Roman" w:cs="Times New Roman"/>
          <w:sz w:val="24"/>
          <w:szCs w:val="24"/>
        </w:rPr>
        <w:t>-</w:t>
      </w:r>
      <w:r w:rsidR="003E36F2" w:rsidRPr="006F43C9">
        <w:rPr>
          <w:rFonts w:ascii="Times New Roman" w:hAnsi="Times New Roman" w:cs="Times New Roman"/>
          <w:sz w:val="24"/>
          <w:szCs w:val="24"/>
        </w:rPr>
        <w:t>c</w:t>
      </w:r>
      <w:r w:rsidR="00B23743" w:rsidRPr="006F43C9">
        <w:rPr>
          <w:rFonts w:ascii="Times New Roman" w:hAnsi="Times New Roman" w:cs="Times New Roman"/>
          <w:sz w:val="24"/>
          <w:szCs w:val="24"/>
        </w:rPr>
        <w:t>orrelacional, ya que se pre</w:t>
      </w:r>
      <w:r w:rsidRPr="006F43C9">
        <w:rPr>
          <w:rFonts w:ascii="Times New Roman" w:hAnsi="Times New Roman" w:cs="Times New Roman"/>
          <w:sz w:val="24"/>
          <w:szCs w:val="24"/>
        </w:rPr>
        <w:t>tend</w:t>
      </w:r>
      <w:r w:rsidR="00316E7C" w:rsidRPr="006F43C9">
        <w:rPr>
          <w:rFonts w:ascii="Times New Roman" w:hAnsi="Times New Roman" w:cs="Times New Roman"/>
          <w:sz w:val="24"/>
          <w:szCs w:val="24"/>
        </w:rPr>
        <w:t>e</w:t>
      </w:r>
      <w:r w:rsidRPr="006F43C9">
        <w:rPr>
          <w:rFonts w:ascii="Times New Roman" w:hAnsi="Times New Roman" w:cs="Times New Roman"/>
          <w:sz w:val="24"/>
          <w:szCs w:val="24"/>
        </w:rPr>
        <w:t xml:space="preserve"> describir </w:t>
      </w:r>
      <w:r w:rsidR="003E36F2" w:rsidRPr="006F43C9">
        <w:rPr>
          <w:rFonts w:ascii="Times New Roman" w:hAnsi="Times New Roman" w:cs="Times New Roman"/>
          <w:sz w:val="24"/>
          <w:szCs w:val="24"/>
        </w:rPr>
        <w:t xml:space="preserve">y relacionar </w:t>
      </w:r>
      <w:r w:rsidRPr="006F43C9">
        <w:rPr>
          <w:rFonts w:ascii="Times New Roman" w:hAnsi="Times New Roman" w:cs="Times New Roman"/>
          <w:sz w:val="24"/>
          <w:szCs w:val="24"/>
        </w:rPr>
        <w:t xml:space="preserve">la influencia </w:t>
      </w:r>
      <w:r w:rsidR="00316E7C" w:rsidRPr="006F43C9">
        <w:rPr>
          <w:rFonts w:ascii="Times New Roman" w:hAnsi="Times New Roman" w:cs="Times New Roman"/>
          <w:sz w:val="24"/>
          <w:szCs w:val="24"/>
        </w:rPr>
        <w:t>que tiene</w:t>
      </w:r>
      <w:r w:rsidRPr="006F43C9">
        <w:rPr>
          <w:rFonts w:ascii="Times New Roman" w:hAnsi="Times New Roman" w:cs="Times New Roman"/>
          <w:sz w:val="24"/>
          <w:szCs w:val="24"/>
        </w:rPr>
        <w:t xml:space="preserve"> el </w:t>
      </w:r>
      <w:r w:rsidR="003E36F2" w:rsidRPr="006F43C9">
        <w:rPr>
          <w:rFonts w:ascii="Times New Roman" w:hAnsi="Times New Roman" w:cs="Times New Roman"/>
          <w:sz w:val="24"/>
          <w:szCs w:val="24"/>
        </w:rPr>
        <w:t>uso de</w:t>
      </w:r>
      <w:r w:rsidRPr="006F43C9">
        <w:rPr>
          <w:rFonts w:ascii="Times New Roman" w:hAnsi="Times New Roman" w:cs="Times New Roman"/>
          <w:sz w:val="24"/>
          <w:szCs w:val="24"/>
        </w:rPr>
        <w:t xml:space="preserve"> redes sociales en </w:t>
      </w:r>
      <w:r w:rsidR="003E36F2" w:rsidRPr="006F43C9">
        <w:rPr>
          <w:rFonts w:ascii="Times New Roman" w:hAnsi="Times New Roman" w:cs="Times New Roman"/>
          <w:sz w:val="24"/>
          <w:szCs w:val="24"/>
        </w:rPr>
        <w:t>la</w:t>
      </w:r>
      <w:r w:rsidR="00B4178A" w:rsidRPr="006F43C9">
        <w:rPr>
          <w:rFonts w:ascii="Times New Roman" w:hAnsi="Times New Roman" w:cs="Times New Roman"/>
          <w:sz w:val="24"/>
          <w:szCs w:val="24"/>
        </w:rPr>
        <w:t xml:space="preserve"> empatía de los adolescentes</w:t>
      </w:r>
      <w:r w:rsidR="003E36F2" w:rsidRPr="006F43C9">
        <w:rPr>
          <w:rFonts w:ascii="Times New Roman" w:hAnsi="Times New Roman" w:cs="Times New Roman"/>
          <w:sz w:val="24"/>
          <w:szCs w:val="24"/>
        </w:rPr>
        <w:t>.</w:t>
      </w:r>
      <w:r w:rsidR="00B4178A" w:rsidRPr="006F43C9">
        <w:rPr>
          <w:rFonts w:ascii="Times New Roman" w:hAnsi="Times New Roman" w:cs="Times New Roman"/>
          <w:sz w:val="24"/>
          <w:szCs w:val="24"/>
        </w:rPr>
        <w:t xml:space="preserve"> P</w:t>
      </w:r>
      <w:r w:rsidRPr="006F43C9">
        <w:rPr>
          <w:rFonts w:ascii="Times New Roman" w:hAnsi="Times New Roman" w:cs="Times New Roman"/>
          <w:sz w:val="24"/>
          <w:szCs w:val="24"/>
        </w:rPr>
        <w:t>ara la recolección de información</w:t>
      </w:r>
      <w:r w:rsidR="00316E7C" w:rsidRPr="006F43C9">
        <w:rPr>
          <w:rFonts w:ascii="Times New Roman" w:hAnsi="Times New Roman" w:cs="Times New Roman"/>
          <w:sz w:val="24"/>
          <w:szCs w:val="24"/>
        </w:rPr>
        <w:t xml:space="preserve"> y datos</w:t>
      </w:r>
      <w:r w:rsidRPr="006F43C9">
        <w:rPr>
          <w:rFonts w:ascii="Times New Roman" w:hAnsi="Times New Roman" w:cs="Times New Roman"/>
          <w:sz w:val="24"/>
          <w:szCs w:val="24"/>
        </w:rPr>
        <w:t xml:space="preserve"> se </w:t>
      </w:r>
      <w:r w:rsidR="00316E7C" w:rsidRPr="006F43C9">
        <w:rPr>
          <w:rFonts w:ascii="Times New Roman" w:hAnsi="Times New Roman" w:cs="Times New Roman"/>
          <w:sz w:val="24"/>
          <w:szCs w:val="24"/>
        </w:rPr>
        <w:t>utilizaron</w:t>
      </w:r>
      <w:r w:rsidRPr="006F43C9">
        <w:rPr>
          <w:rFonts w:ascii="Times New Roman" w:hAnsi="Times New Roman" w:cs="Times New Roman"/>
          <w:sz w:val="24"/>
          <w:szCs w:val="24"/>
        </w:rPr>
        <w:t xml:space="preserve"> la </w:t>
      </w:r>
      <w:r w:rsidR="00316E7C" w:rsidRPr="006F43C9">
        <w:rPr>
          <w:rFonts w:ascii="Times New Roman" w:hAnsi="Times New Roman" w:cs="Times New Roman"/>
          <w:sz w:val="24"/>
          <w:szCs w:val="24"/>
        </w:rPr>
        <w:t>técnica de Focus</w:t>
      </w:r>
      <w:r w:rsidR="00F109C7">
        <w:rPr>
          <w:rFonts w:ascii="Times New Roman" w:hAnsi="Times New Roman" w:cs="Times New Roman"/>
          <w:sz w:val="24"/>
          <w:szCs w:val="24"/>
        </w:rPr>
        <w:t xml:space="preserve"> </w:t>
      </w:r>
      <w:r w:rsidR="00316E7C" w:rsidRPr="006F43C9">
        <w:rPr>
          <w:rFonts w:ascii="Times New Roman" w:hAnsi="Times New Roman" w:cs="Times New Roman"/>
          <w:sz w:val="24"/>
          <w:szCs w:val="24"/>
        </w:rPr>
        <w:t xml:space="preserve">Group y la </w:t>
      </w:r>
      <w:r w:rsidRPr="006F43C9">
        <w:rPr>
          <w:rFonts w:ascii="Times New Roman" w:hAnsi="Times New Roman" w:cs="Times New Roman"/>
          <w:sz w:val="24"/>
          <w:szCs w:val="24"/>
        </w:rPr>
        <w:t xml:space="preserve">Escala Índice </w:t>
      </w:r>
      <w:r w:rsidR="00745EAB" w:rsidRPr="006F43C9">
        <w:rPr>
          <w:rFonts w:ascii="Times New Roman" w:hAnsi="Times New Roman" w:cs="Times New Roman"/>
          <w:sz w:val="24"/>
          <w:szCs w:val="24"/>
        </w:rPr>
        <w:t>de Reactividad Interpersonal IRI (Davis, 1980), validado en Chile (</w:t>
      </w:r>
      <w:r w:rsidR="00ED673B" w:rsidRPr="006F43C9">
        <w:rPr>
          <w:rFonts w:ascii="Times New Roman" w:hAnsi="Times New Roman" w:cs="Times New Roman"/>
          <w:sz w:val="24"/>
          <w:szCs w:val="24"/>
        </w:rPr>
        <w:t>Fernández et al., 2011</w:t>
      </w:r>
      <w:r w:rsidR="00316E7C" w:rsidRPr="006F43C9">
        <w:rPr>
          <w:rFonts w:ascii="Times New Roman" w:hAnsi="Times New Roman" w:cs="Times New Roman"/>
          <w:sz w:val="24"/>
          <w:szCs w:val="24"/>
        </w:rPr>
        <w:t>)</w:t>
      </w:r>
      <w:r w:rsidR="000E1CF0">
        <w:rPr>
          <w:rFonts w:ascii="Times New Roman" w:hAnsi="Times New Roman" w:cs="Times New Roman"/>
          <w:sz w:val="24"/>
          <w:szCs w:val="24"/>
        </w:rPr>
        <w:t>.</w:t>
      </w:r>
    </w:p>
    <w:p w:rsidR="00745EAB" w:rsidRPr="006F43C9" w:rsidRDefault="00745EAB" w:rsidP="00EF7E39">
      <w:pPr>
        <w:spacing w:line="480" w:lineRule="auto"/>
        <w:ind w:firstLine="348"/>
        <w:rPr>
          <w:rFonts w:ascii="Times New Roman" w:hAnsi="Times New Roman" w:cs="Times New Roman"/>
          <w:sz w:val="24"/>
          <w:szCs w:val="24"/>
        </w:rPr>
      </w:pPr>
      <w:r w:rsidRPr="006F43C9">
        <w:rPr>
          <w:rFonts w:ascii="Times New Roman" w:hAnsi="Times New Roman" w:cs="Times New Roman"/>
          <w:b/>
          <w:sz w:val="24"/>
          <w:szCs w:val="24"/>
        </w:rPr>
        <w:t>Palabras claves:</w:t>
      </w:r>
      <w:r w:rsidR="00316E7C" w:rsidRPr="006F43C9">
        <w:rPr>
          <w:rFonts w:ascii="Times New Roman" w:hAnsi="Times New Roman" w:cs="Times New Roman"/>
          <w:sz w:val="24"/>
          <w:szCs w:val="24"/>
        </w:rPr>
        <w:t xml:space="preserve"> Redes Sociales, Empatía, Adolescentes, Colegio Particulares.</w:t>
      </w:r>
    </w:p>
    <w:p w:rsidR="002A1CA9" w:rsidRPr="006F43C9" w:rsidRDefault="002A1CA9" w:rsidP="00EF7E39">
      <w:pPr>
        <w:spacing w:line="480" w:lineRule="auto"/>
        <w:rPr>
          <w:rFonts w:ascii="Times New Roman" w:hAnsi="Times New Roman" w:cs="Times New Roman"/>
          <w:b/>
          <w:sz w:val="24"/>
          <w:szCs w:val="24"/>
        </w:rPr>
      </w:pPr>
    </w:p>
    <w:p w:rsidR="00745EAB" w:rsidRPr="003B3B4A" w:rsidRDefault="00745EAB" w:rsidP="00EF7E39">
      <w:pPr>
        <w:spacing w:line="480" w:lineRule="auto"/>
        <w:rPr>
          <w:rFonts w:ascii="Times New Roman" w:hAnsi="Times New Roman" w:cs="Times New Roman"/>
          <w:b/>
          <w:sz w:val="24"/>
          <w:szCs w:val="24"/>
          <w:lang w:val="en-US"/>
        </w:rPr>
      </w:pPr>
      <w:r w:rsidRPr="003B3B4A">
        <w:rPr>
          <w:rFonts w:ascii="Times New Roman" w:hAnsi="Times New Roman" w:cs="Times New Roman"/>
          <w:b/>
          <w:sz w:val="24"/>
          <w:szCs w:val="24"/>
          <w:lang w:val="en-US"/>
        </w:rPr>
        <w:t>ABSTRACT</w:t>
      </w:r>
    </w:p>
    <w:p w:rsidR="002A1CA9" w:rsidRPr="003B3B4A" w:rsidRDefault="003E36F2" w:rsidP="00EF7E39">
      <w:pPr>
        <w:pStyle w:val="Prrafodelista"/>
        <w:spacing w:line="480" w:lineRule="auto"/>
        <w:ind w:left="0" w:firstLine="436"/>
        <w:rPr>
          <w:rFonts w:ascii="Times New Roman" w:hAnsi="Times New Roman" w:cs="Times New Roman"/>
          <w:b/>
          <w:sz w:val="24"/>
          <w:szCs w:val="24"/>
          <w:lang w:val="en-US"/>
        </w:rPr>
      </w:pPr>
      <w:r w:rsidRPr="003B3B4A">
        <w:rPr>
          <w:rFonts w:ascii="Times New Roman" w:hAnsi="Times New Roman" w:cs="Times New Roman"/>
          <w:sz w:val="24"/>
          <w:szCs w:val="24"/>
          <w:lang w:val="en-US"/>
        </w:rPr>
        <w:t>The</w:t>
      </w:r>
      <w:r w:rsidR="001365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objective of this</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research</w:t>
      </w:r>
      <w:r w:rsidR="00F109C7">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is to know</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the</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influence of the use of social networks</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on</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the</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empathy of adolescents</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from</w:t>
      </w:r>
      <w:r w:rsidR="00EF7E39" w:rsidRPr="003B3B4A">
        <w:rPr>
          <w:rFonts w:ascii="Times New Roman" w:hAnsi="Times New Roman" w:cs="Times New Roman"/>
          <w:sz w:val="24"/>
          <w:szCs w:val="24"/>
          <w:lang w:val="en-US"/>
        </w:rPr>
        <w:t xml:space="preserve"> </w:t>
      </w:r>
      <w:r w:rsidR="00F109C7">
        <w:rPr>
          <w:rFonts w:ascii="Times New Roman" w:hAnsi="Times New Roman" w:cs="Times New Roman"/>
          <w:sz w:val="24"/>
          <w:szCs w:val="24"/>
          <w:lang w:val="en-US"/>
        </w:rPr>
        <w:t xml:space="preserve"> pri</w:t>
      </w:r>
      <w:r w:rsidR="00EF7E39" w:rsidRPr="003B3B4A">
        <w:rPr>
          <w:rFonts w:ascii="Times New Roman" w:hAnsi="Times New Roman" w:cs="Times New Roman"/>
          <w:sz w:val="24"/>
          <w:szCs w:val="24"/>
          <w:lang w:val="en-US"/>
        </w:rPr>
        <w:t xml:space="preserve">vate </w:t>
      </w:r>
      <w:r w:rsidRPr="003B3B4A">
        <w:rPr>
          <w:rFonts w:ascii="Times New Roman" w:hAnsi="Times New Roman" w:cs="Times New Roman"/>
          <w:sz w:val="24"/>
          <w:szCs w:val="24"/>
          <w:lang w:val="en-US"/>
        </w:rPr>
        <w:t>schools in Viña del Mar. For</w:t>
      </w:r>
      <w:r w:rsidR="00F109C7">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this, several</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publications and studies</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were</w:t>
      </w:r>
      <w:r w:rsidR="00F109C7">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used, both</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international and national. The</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approach</w:t>
      </w:r>
      <w:r w:rsidR="00F109C7">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used</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for</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the</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development of this</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research</w:t>
      </w:r>
      <w:r w:rsidR="00F109C7">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is</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descriptive-correlational, since</w:t>
      </w:r>
      <w:r w:rsidR="00F109C7">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it</w:t>
      </w:r>
      <w:r w:rsidR="00F109C7">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is</w:t>
      </w:r>
      <w:r w:rsidR="00F109C7">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intended to describe and relate the</w:t>
      </w:r>
      <w:r w:rsidR="00F109C7">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influence of the use of social networks</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on</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the</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empathy of adolescents. For</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the</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collection of information and data, the</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Focus</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Group</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technique and the IRI Interpersonal Reactivity</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Index</w:t>
      </w:r>
      <w:r w:rsidR="00EF7E39" w:rsidRPr="003B3B4A">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Scale (Davis, 1980), validated in Chile (Fernández et al., 2011), were</w:t>
      </w:r>
      <w:r w:rsidR="00F109C7">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used.</w:t>
      </w:r>
      <w:r w:rsidRPr="003B3B4A">
        <w:rPr>
          <w:rFonts w:ascii="Times New Roman" w:hAnsi="Times New Roman" w:cs="Times New Roman"/>
          <w:sz w:val="24"/>
          <w:szCs w:val="24"/>
          <w:lang w:val="en-US"/>
        </w:rPr>
        <w:br/>
      </w:r>
    </w:p>
    <w:p w:rsidR="003E36F2" w:rsidRDefault="003E36F2" w:rsidP="00EF7E39">
      <w:pPr>
        <w:pStyle w:val="Prrafodelista"/>
        <w:spacing w:line="480" w:lineRule="auto"/>
        <w:ind w:left="0" w:firstLine="436"/>
        <w:rPr>
          <w:rFonts w:ascii="Times New Roman" w:hAnsi="Times New Roman" w:cs="Times New Roman"/>
          <w:sz w:val="24"/>
          <w:szCs w:val="24"/>
          <w:lang w:val="en-US"/>
        </w:rPr>
      </w:pPr>
      <w:r w:rsidRPr="003B3B4A">
        <w:rPr>
          <w:rFonts w:ascii="Times New Roman" w:hAnsi="Times New Roman" w:cs="Times New Roman"/>
          <w:b/>
          <w:sz w:val="24"/>
          <w:szCs w:val="24"/>
          <w:lang w:val="en-US"/>
        </w:rPr>
        <w:t>Keywords:</w:t>
      </w:r>
      <w:r w:rsidRPr="003B3B4A">
        <w:rPr>
          <w:rFonts w:ascii="Times New Roman" w:hAnsi="Times New Roman" w:cs="Times New Roman"/>
          <w:sz w:val="24"/>
          <w:szCs w:val="24"/>
          <w:lang w:val="en-US"/>
        </w:rPr>
        <w:t xml:space="preserve"> Social Networks, Empathy, Adolescents, Private</w:t>
      </w:r>
      <w:r w:rsidR="00F109C7">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School.</w:t>
      </w:r>
    </w:p>
    <w:p w:rsidR="00F109C7" w:rsidRPr="003B3B4A" w:rsidRDefault="00F109C7" w:rsidP="00EF7E39">
      <w:pPr>
        <w:pStyle w:val="Prrafodelista"/>
        <w:spacing w:line="480" w:lineRule="auto"/>
        <w:ind w:left="0" w:firstLine="436"/>
        <w:rPr>
          <w:rFonts w:ascii="Times New Roman" w:hAnsi="Times New Roman" w:cs="Times New Roman"/>
          <w:b/>
          <w:sz w:val="24"/>
          <w:szCs w:val="24"/>
          <w:lang w:val="en-US"/>
        </w:rPr>
      </w:pPr>
    </w:p>
    <w:p w:rsidR="00EF7E39" w:rsidRDefault="00EF7E39" w:rsidP="009A7EF7">
      <w:pPr>
        <w:pStyle w:val="Prrafodelista"/>
        <w:numPr>
          <w:ilvl w:val="0"/>
          <w:numId w:val="7"/>
        </w:numPr>
        <w:spacing w:line="48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INTRODUCCION</w:t>
      </w:r>
    </w:p>
    <w:p w:rsidR="00EF7E39" w:rsidRDefault="00437366" w:rsidP="00EF7E39">
      <w:pPr>
        <w:pStyle w:val="Prrafodelista"/>
        <w:spacing w:line="480" w:lineRule="auto"/>
        <w:ind w:left="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COMENZAR ACA CON LA LEY DE ACOSO</w:t>
      </w:r>
    </w:p>
    <w:p w:rsidR="00E57194" w:rsidRDefault="001B1FAB" w:rsidP="00EF7E39">
      <w:pPr>
        <w:pStyle w:val="Prrafodelista"/>
        <w:spacing w:line="480" w:lineRule="auto"/>
        <w:ind w:left="0" w:firstLine="424"/>
        <w:rPr>
          <w:rFonts w:ascii="Times New Roman" w:hAnsi="Times New Roman" w:cs="Times New Roman"/>
          <w:sz w:val="24"/>
          <w:szCs w:val="24"/>
          <w:shd w:val="clear" w:color="auto" w:fill="FFFFFF"/>
        </w:rPr>
      </w:pPr>
      <w:r w:rsidRPr="006F43C9">
        <w:rPr>
          <w:rFonts w:ascii="Times New Roman" w:hAnsi="Times New Roman" w:cs="Times New Roman"/>
          <w:sz w:val="24"/>
          <w:szCs w:val="24"/>
          <w:shd w:val="clear" w:color="auto" w:fill="FFFFFF"/>
        </w:rPr>
        <w:t>Según una investigación llevada a cabo por</w:t>
      </w:r>
      <w:r w:rsidR="00F109C7">
        <w:rPr>
          <w:rFonts w:ascii="Times New Roman" w:hAnsi="Times New Roman" w:cs="Times New Roman"/>
          <w:sz w:val="24"/>
          <w:szCs w:val="24"/>
          <w:shd w:val="clear" w:color="auto" w:fill="FFFFFF"/>
        </w:rPr>
        <w:t xml:space="preserve"> </w:t>
      </w:r>
      <w:r w:rsidR="00E57194">
        <w:rPr>
          <w:rFonts w:ascii="Times New Roman" w:hAnsi="Times New Roman" w:cs="Times New Roman"/>
          <w:sz w:val="24"/>
          <w:szCs w:val="24"/>
          <w:shd w:val="clear" w:color="auto" w:fill="FFFFFF"/>
        </w:rPr>
        <w:t>Garmendia (como se cit</w:t>
      </w:r>
      <w:r w:rsidR="00E620C1">
        <w:rPr>
          <w:rFonts w:ascii="Times New Roman" w:hAnsi="Times New Roman" w:cs="Times New Roman"/>
          <w:sz w:val="24"/>
          <w:szCs w:val="24"/>
          <w:shd w:val="clear" w:color="auto" w:fill="FFFFFF"/>
        </w:rPr>
        <w:t>ó</w:t>
      </w:r>
      <w:r w:rsidR="00E57194">
        <w:rPr>
          <w:rFonts w:ascii="Times New Roman" w:hAnsi="Times New Roman" w:cs="Times New Roman"/>
          <w:sz w:val="24"/>
          <w:szCs w:val="24"/>
          <w:shd w:val="clear" w:color="auto" w:fill="FFFFFF"/>
        </w:rPr>
        <w:t xml:space="preserve"> en Rial, </w:t>
      </w:r>
      <w:r w:rsidR="00EF7E39">
        <w:rPr>
          <w:rFonts w:ascii="Times New Roman" w:hAnsi="Times New Roman" w:cs="Times New Roman"/>
          <w:sz w:val="24"/>
          <w:szCs w:val="24"/>
          <w:shd w:val="clear" w:color="auto" w:fill="FFFFFF"/>
        </w:rPr>
        <w:t>Gómez</w:t>
      </w:r>
      <w:r w:rsidR="00F109C7">
        <w:rPr>
          <w:rFonts w:ascii="Times New Roman" w:hAnsi="Times New Roman" w:cs="Times New Roman"/>
          <w:sz w:val="24"/>
          <w:szCs w:val="24"/>
          <w:shd w:val="clear" w:color="auto" w:fill="FFFFFF"/>
        </w:rPr>
        <w:t>, Brañas &amp;</w:t>
      </w:r>
      <w:r w:rsidR="00E57194">
        <w:rPr>
          <w:rFonts w:ascii="Times New Roman" w:hAnsi="Times New Roman" w:cs="Times New Roman"/>
          <w:sz w:val="24"/>
          <w:szCs w:val="24"/>
          <w:shd w:val="clear" w:color="auto" w:fill="FFFFFF"/>
        </w:rPr>
        <w:t xml:space="preserve"> Varela, </w:t>
      </w:r>
      <w:r w:rsidRPr="006F43C9">
        <w:rPr>
          <w:rFonts w:ascii="Times New Roman" w:hAnsi="Times New Roman" w:cs="Times New Roman"/>
          <w:sz w:val="24"/>
          <w:szCs w:val="24"/>
          <w:shd w:val="clear" w:color="auto" w:fill="FFFFFF"/>
        </w:rPr>
        <w:t>2014</w:t>
      </w:r>
      <w:r w:rsidR="00E57194">
        <w:rPr>
          <w:rFonts w:ascii="Times New Roman" w:hAnsi="Times New Roman" w:cs="Times New Roman"/>
          <w:sz w:val="24"/>
          <w:szCs w:val="24"/>
          <w:shd w:val="clear" w:color="auto" w:fill="FFFFFF"/>
        </w:rPr>
        <w:t>)</w:t>
      </w:r>
      <w:r w:rsidR="00F109C7">
        <w:rPr>
          <w:rFonts w:ascii="Times New Roman" w:hAnsi="Times New Roman" w:cs="Times New Roman"/>
          <w:sz w:val="24"/>
          <w:szCs w:val="24"/>
          <w:shd w:val="clear" w:color="auto" w:fill="FFFFFF"/>
        </w:rPr>
        <w:t xml:space="preserve"> </w:t>
      </w:r>
      <w:r w:rsidR="00F109C7" w:rsidRPr="00F109C7">
        <w:rPr>
          <w:rFonts w:ascii="Times New Roman" w:hAnsi="Times New Roman" w:cs="Times New Roman"/>
          <w:sz w:val="24"/>
          <w:szCs w:val="24"/>
          <w:highlight w:val="yellow"/>
          <w:shd w:val="clear" w:color="auto" w:fill="FFFFFF"/>
        </w:rPr>
        <w:t>a una población de</w:t>
      </w:r>
      <w:r w:rsidR="00F109C7">
        <w:rPr>
          <w:rFonts w:ascii="Times New Roman" w:hAnsi="Times New Roman" w:cs="Times New Roman"/>
          <w:sz w:val="24"/>
          <w:szCs w:val="24"/>
          <w:shd w:val="clear" w:color="auto" w:fill="FFFFFF"/>
        </w:rPr>
        <w:t xml:space="preserve"> xxx </w:t>
      </w:r>
      <w:r w:rsidRPr="006F43C9">
        <w:rPr>
          <w:rFonts w:ascii="Times New Roman" w:hAnsi="Times New Roman" w:cs="Times New Roman"/>
          <w:sz w:val="24"/>
          <w:szCs w:val="24"/>
          <w:shd w:val="clear" w:color="auto" w:fill="FFFFFF"/>
        </w:rPr>
        <w:t>,</w:t>
      </w:r>
      <w:r w:rsidR="00E57194">
        <w:rPr>
          <w:rFonts w:ascii="Times New Roman" w:hAnsi="Times New Roman" w:cs="Times New Roman"/>
          <w:sz w:val="24"/>
          <w:szCs w:val="24"/>
          <w:shd w:val="clear" w:color="auto" w:fill="FFFFFF"/>
        </w:rPr>
        <w:t xml:space="preserve"> señala:</w:t>
      </w:r>
    </w:p>
    <w:p w:rsidR="00E57194" w:rsidRDefault="00F109C7" w:rsidP="00EF7E39">
      <w:pPr>
        <w:pStyle w:val="Prrafodelista"/>
        <w:spacing w:line="480" w:lineRule="auto"/>
        <w:ind w:left="0" w:firstLine="424"/>
        <w:rPr>
          <w:rFonts w:ascii="Times New Roman" w:hAnsi="Times New Roman" w:cs="Times New Roman"/>
          <w:sz w:val="24"/>
          <w:szCs w:val="24"/>
          <w:shd w:val="clear" w:color="auto" w:fill="FFFFFF"/>
        </w:rPr>
      </w:pPr>
      <w:r w:rsidRPr="00F109C7">
        <w:rPr>
          <w:rFonts w:ascii="Times New Roman" w:hAnsi="Times New Roman" w:cs="Times New Roman"/>
          <w:sz w:val="24"/>
          <w:szCs w:val="24"/>
          <w:highlight w:val="green"/>
          <w:shd w:val="clear" w:color="auto" w:fill="FFFFFF"/>
        </w:rPr>
        <w:t>De acuerdo a las respuestas encontradas, el uso de redes internet para los adolescentes tiene diversas actividades y beneficios, dentro de las que destacan el uso de redes sociales</w:t>
      </w:r>
      <w:r w:rsidR="0042490C">
        <w:rPr>
          <w:rFonts w:ascii="Times New Roman" w:hAnsi="Times New Roman" w:cs="Times New Roman"/>
          <w:sz w:val="24"/>
          <w:szCs w:val="24"/>
          <w:highlight w:val="green"/>
          <w:shd w:val="clear" w:color="auto" w:fill="FFFFFF"/>
        </w:rPr>
        <w:t>, indicando que al menos el 85,1 % de los jóvenes esta registrado en al menos una, el 40% en dos y el 15,9</w:t>
      </w:r>
      <w:r w:rsidR="005A74A7">
        <w:rPr>
          <w:rFonts w:ascii="Times New Roman" w:hAnsi="Times New Roman" w:cs="Times New Roman"/>
          <w:sz w:val="24"/>
          <w:szCs w:val="24"/>
          <w:highlight w:val="green"/>
          <w:shd w:val="clear" w:color="auto" w:fill="FFFFFF"/>
        </w:rPr>
        <w:t>% en tres o má</w:t>
      </w:r>
      <w:r w:rsidR="0042490C">
        <w:rPr>
          <w:rFonts w:ascii="Times New Roman" w:hAnsi="Times New Roman" w:cs="Times New Roman"/>
          <w:sz w:val="24"/>
          <w:szCs w:val="24"/>
          <w:highlight w:val="green"/>
          <w:shd w:val="clear" w:color="auto" w:fill="FFFFFF"/>
        </w:rPr>
        <w:t>s, le siguen en uso el</w:t>
      </w:r>
      <w:r w:rsidRPr="00F109C7">
        <w:rPr>
          <w:rFonts w:ascii="Times New Roman" w:hAnsi="Times New Roman" w:cs="Times New Roman"/>
          <w:sz w:val="24"/>
          <w:szCs w:val="24"/>
          <w:highlight w:val="green"/>
          <w:shd w:val="clear" w:color="auto" w:fill="FFFFFF"/>
        </w:rPr>
        <w:t xml:space="preserve"> descarga</w:t>
      </w:r>
      <w:r w:rsidR="0042490C">
        <w:rPr>
          <w:rFonts w:ascii="Times New Roman" w:hAnsi="Times New Roman" w:cs="Times New Roman"/>
          <w:sz w:val="24"/>
          <w:szCs w:val="24"/>
          <w:highlight w:val="green"/>
          <w:shd w:val="clear" w:color="auto" w:fill="FFFFFF"/>
        </w:rPr>
        <w:t>r</w:t>
      </w:r>
      <w:r w:rsidRPr="00F109C7">
        <w:rPr>
          <w:rFonts w:ascii="Times New Roman" w:hAnsi="Times New Roman" w:cs="Times New Roman"/>
          <w:sz w:val="24"/>
          <w:szCs w:val="24"/>
          <w:highlight w:val="green"/>
          <w:shd w:val="clear" w:color="auto" w:fill="FFFFFF"/>
        </w:rPr>
        <w:t xml:space="preserve"> material, búsqueda de información  relevante para el estudio y uso de correo electrón</w:t>
      </w:r>
      <w:r w:rsidR="005A74A7">
        <w:rPr>
          <w:rFonts w:ascii="Times New Roman" w:hAnsi="Times New Roman" w:cs="Times New Roman"/>
          <w:sz w:val="24"/>
          <w:szCs w:val="24"/>
          <w:highlight w:val="green"/>
          <w:shd w:val="clear" w:color="auto" w:fill="FFFFFF"/>
        </w:rPr>
        <w:t>i</w:t>
      </w:r>
      <w:r w:rsidRPr="00F109C7">
        <w:rPr>
          <w:rFonts w:ascii="Times New Roman" w:hAnsi="Times New Roman" w:cs="Times New Roman"/>
          <w:sz w:val="24"/>
          <w:szCs w:val="24"/>
          <w:highlight w:val="green"/>
          <w:shd w:val="clear" w:color="auto" w:fill="FFFFFF"/>
        </w:rPr>
        <w:t>co.</w:t>
      </w:r>
      <w:r>
        <w:rPr>
          <w:rFonts w:ascii="Times New Roman" w:hAnsi="Times New Roman" w:cs="Times New Roman"/>
          <w:sz w:val="24"/>
          <w:szCs w:val="24"/>
          <w:shd w:val="clear" w:color="auto" w:fill="FFFFFF"/>
        </w:rPr>
        <w:t xml:space="preserve"> parafraseo</w:t>
      </w:r>
    </w:p>
    <w:p w:rsidR="001E2D43" w:rsidRDefault="001E2D43" w:rsidP="00EF7E39">
      <w:pPr>
        <w:pStyle w:val="Prrafodelista"/>
        <w:spacing w:line="480" w:lineRule="auto"/>
        <w:ind w:left="424"/>
        <w:rPr>
          <w:rFonts w:ascii="Times New Roman" w:hAnsi="Times New Roman" w:cs="Times New Roman"/>
          <w:highlight w:val="green"/>
          <w:shd w:val="clear" w:color="auto" w:fill="FFFFFF"/>
        </w:rPr>
      </w:pPr>
      <w:r w:rsidRPr="001E2D43">
        <w:rPr>
          <w:rFonts w:ascii="Times New Roman" w:hAnsi="Times New Roman" w:cs="Times New Roman"/>
          <w:highlight w:val="green"/>
          <w:shd w:val="clear" w:color="auto" w:fill="FFFFFF"/>
        </w:rPr>
        <w:t>En</w:t>
      </w:r>
      <w:r w:rsidR="005A74A7">
        <w:rPr>
          <w:rFonts w:ascii="Times New Roman" w:hAnsi="Times New Roman" w:cs="Times New Roman"/>
          <w:highlight w:val="green"/>
          <w:shd w:val="clear" w:color="auto" w:fill="FFFFFF"/>
        </w:rPr>
        <w:t xml:space="preserve"> cua</w:t>
      </w:r>
      <w:r w:rsidRPr="001E2D43">
        <w:rPr>
          <w:rFonts w:ascii="Times New Roman" w:hAnsi="Times New Roman" w:cs="Times New Roman"/>
          <w:highlight w:val="green"/>
          <w:shd w:val="clear" w:color="auto" w:fill="FFFFFF"/>
        </w:rPr>
        <w:t xml:space="preserve">nto </w:t>
      </w:r>
      <w:r>
        <w:rPr>
          <w:rFonts w:ascii="Times New Roman" w:hAnsi="Times New Roman" w:cs="Times New Roman"/>
          <w:highlight w:val="green"/>
          <w:shd w:val="clear" w:color="auto" w:fill="FFFFFF"/>
        </w:rPr>
        <w:t xml:space="preserve">a las motivaciones para el uso de internet, se destacan el comunicarse con familiares, hablar con amigos y ver fotos, chatear y hacer comentarios. Esto </w:t>
      </w:r>
      <w:r w:rsidR="003037E3">
        <w:rPr>
          <w:rFonts w:ascii="Times New Roman" w:hAnsi="Times New Roman" w:cs="Times New Roman"/>
          <w:highlight w:val="green"/>
          <w:shd w:val="clear" w:color="auto" w:fill="FFFFFF"/>
        </w:rPr>
        <w:t>¿?????????????</w:t>
      </w:r>
    </w:p>
    <w:p w:rsidR="003037E3" w:rsidRDefault="003037E3" w:rsidP="00EF7E39">
      <w:pPr>
        <w:pStyle w:val="Prrafodelista"/>
        <w:spacing w:line="480" w:lineRule="auto"/>
        <w:ind w:left="0" w:firstLine="424"/>
        <w:rPr>
          <w:rFonts w:ascii="Times New Roman" w:hAnsi="Times New Roman" w:cs="Times New Roman"/>
          <w:sz w:val="24"/>
          <w:szCs w:val="24"/>
        </w:rPr>
      </w:pPr>
    </w:p>
    <w:p w:rsidR="001664D6" w:rsidRDefault="001664D6" w:rsidP="001664D6">
      <w:pPr>
        <w:pStyle w:val="Prrafodelista"/>
        <w:spacing w:line="480" w:lineRule="auto"/>
        <w:ind w:left="0" w:firstLine="424"/>
        <w:rPr>
          <w:rFonts w:ascii="Times New Roman" w:hAnsi="Times New Roman" w:cs="Times New Roman"/>
          <w:sz w:val="24"/>
          <w:szCs w:val="24"/>
        </w:rPr>
      </w:pPr>
      <w:r w:rsidRPr="001664D6">
        <w:rPr>
          <w:rFonts w:ascii="Times New Roman" w:hAnsi="Times New Roman" w:cs="Times New Roman"/>
          <w:sz w:val="24"/>
          <w:szCs w:val="24"/>
          <w:highlight w:val="cyan"/>
        </w:rPr>
        <w:t>PARRAFO CAMBIADO DESDE HOJA 5</w:t>
      </w:r>
      <w:r w:rsidRPr="006F43C9">
        <w:rPr>
          <w:rFonts w:ascii="Times New Roman" w:hAnsi="Times New Roman" w:cs="Times New Roman"/>
          <w:sz w:val="24"/>
          <w:szCs w:val="24"/>
        </w:rPr>
        <w:t xml:space="preserve">Por otra parte, el uso de las redes sociales se utiliza con otro fin, un </w:t>
      </w:r>
      <w:r>
        <w:rPr>
          <w:rFonts w:ascii="Times New Roman" w:hAnsi="Times New Roman" w:cs="Times New Roman"/>
          <w:sz w:val="24"/>
          <w:szCs w:val="24"/>
        </w:rPr>
        <w:t xml:space="preserve">estudio sobre el uso de Smartphone en </w:t>
      </w:r>
      <w:r w:rsidRPr="006F43C9">
        <w:rPr>
          <w:rFonts w:ascii="Times New Roman" w:hAnsi="Times New Roman" w:cs="Times New Roman"/>
          <w:sz w:val="24"/>
          <w:szCs w:val="24"/>
        </w:rPr>
        <w:t>niños y adolescentes españoles</w:t>
      </w:r>
      <w:r>
        <w:rPr>
          <w:rFonts w:ascii="Times New Roman" w:hAnsi="Times New Roman" w:cs="Times New Roman"/>
          <w:sz w:val="24"/>
          <w:szCs w:val="24"/>
        </w:rPr>
        <w:t>, arroja que:</w:t>
      </w:r>
    </w:p>
    <w:p w:rsidR="001664D6" w:rsidRDefault="001664D6" w:rsidP="001664D6">
      <w:pPr>
        <w:pStyle w:val="Prrafodelista"/>
        <w:spacing w:line="480" w:lineRule="auto"/>
        <w:ind w:left="0" w:firstLine="424"/>
        <w:rPr>
          <w:rFonts w:ascii="Times New Roman" w:hAnsi="Times New Roman" w:cs="Times New Roman"/>
          <w:sz w:val="24"/>
          <w:szCs w:val="24"/>
        </w:rPr>
      </w:pPr>
      <w:r w:rsidRPr="006F43C9">
        <w:rPr>
          <w:rFonts w:ascii="Times New Roman" w:hAnsi="Times New Roman" w:cs="Times New Roman"/>
          <w:sz w:val="24"/>
          <w:szCs w:val="24"/>
        </w:rPr>
        <w:t xml:space="preserve"> </w:t>
      </w:r>
    </w:p>
    <w:p w:rsidR="00A90D35" w:rsidRDefault="001664D6" w:rsidP="00A90D35">
      <w:pPr>
        <w:pStyle w:val="Prrafodelista"/>
        <w:spacing w:line="480" w:lineRule="auto"/>
        <w:ind w:left="0" w:firstLine="424"/>
        <w:rPr>
          <w:rFonts w:ascii="Times New Roman" w:hAnsi="Times New Roman" w:cs="Times New Roman"/>
          <w:highlight w:val="yellow"/>
        </w:rPr>
      </w:pPr>
      <w:r w:rsidRPr="001664D6">
        <w:rPr>
          <w:rFonts w:ascii="Times New Roman" w:hAnsi="Times New Roman" w:cs="Times New Roman"/>
          <w:highlight w:val="yellow"/>
        </w:rPr>
        <w:t xml:space="preserve">el 2,5% de los menores confiesa haber sido objeto de acoso por parte de otros menores, a través del Smartphone, y el 0,8% de jóvenes reconoce haberlo realizado de manera activa, en forma de insultos o amenazas a través de su teléfono móvil. El hecho de que el ciberacoso haya aumentado en la actualidad podría relacionarse también con el aumento del acceso a Internet en los hogares españoles del </w:t>
      </w:r>
      <w:r w:rsidR="005A74A7">
        <w:rPr>
          <w:rFonts w:ascii="Times New Roman" w:hAnsi="Times New Roman" w:cs="Times New Roman"/>
          <w:highlight w:val="yellow"/>
        </w:rPr>
        <w:t>(</w:t>
      </w:r>
      <w:r w:rsidRPr="001664D6">
        <w:rPr>
          <w:rFonts w:ascii="Times New Roman" w:hAnsi="Times New Roman" w:cs="Times New Roman"/>
          <w:highlight w:val="yellow"/>
        </w:rPr>
        <w:t xml:space="preserve">Observatorio de la Seguridad de la Información de INTECO, 2011). Los datos del INE (2013) muestran que el 69,8% de los hogares dispone de conexión a Internet, tres puntos más que en 2012; que el 53,8% </w:t>
      </w:r>
      <w:r w:rsidRPr="001664D6">
        <w:rPr>
          <w:rFonts w:ascii="Times New Roman" w:hAnsi="Times New Roman" w:cs="Times New Roman"/>
          <w:highlight w:val="yellow"/>
        </w:rPr>
        <w:lastRenderedPageBreak/>
        <w:t>de los españoles de 16 a 74 años utiliza Internet a diario, y que 7 de cada 10 internautas han utilizado los teléfonos móviles para conectarse a Internet. (Sabater y Lopez-Hernae, 2015, parr. 7).</w:t>
      </w:r>
    </w:p>
    <w:p w:rsidR="00A90D35" w:rsidRDefault="00A90D35" w:rsidP="00A90D35">
      <w:pPr>
        <w:pStyle w:val="Prrafodelista"/>
        <w:spacing w:line="480" w:lineRule="auto"/>
        <w:ind w:left="0" w:firstLine="424"/>
        <w:rPr>
          <w:rFonts w:ascii="Times New Roman" w:hAnsi="Times New Roman" w:cs="Times New Roman"/>
          <w:highlight w:val="yellow"/>
        </w:rPr>
      </w:pPr>
    </w:p>
    <w:p w:rsidR="00A90D35" w:rsidRPr="00EF7E39" w:rsidRDefault="00A90D35" w:rsidP="00A90D35">
      <w:pPr>
        <w:pStyle w:val="Prrafodelista"/>
        <w:spacing w:line="480" w:lineRule="auto"/>
        <w:ind w:left="0" w:firstLine="424"/>
        <w:rPr>
          <w:rFonts w:ascii="Times New Roman" w:hAnsi="Times New Roman" w:cs="Times New Roman"/>
        </w:rPr>
      </w:pPr>
      <w:r w:rsidRPr="00A90D35">
        <w:rPr>
          <w:rFonts w:ascii="Times New Roman" w:hAnsi="Times New Roman" w:cs="Times New Roman"/>
          <w:highlight w:val="green"/>
        </w:rPr>
        <w:t xml:space="preserve"> </w:t>
      </w:r>
      <w:r w:rsidRPr="008E1C5D">
        <w:rPr>
          <w:rFonts w:ascii="Times New Roman" w:hAnsi="Times New Roman" w:cs="Times New Roman"/>
          <w:highlight w:val="green"/>
        </w:rPr>
        <w:t>Una nueva</w:t>
      </w:r>
      <w:r>
        <w:rPr>
          <w:rFonts w:ascii="Times New Roman" w:hAnsi="Times New Roman" w:cs="Times New Roman"/>
          <w:highlight w:val="green"/>
        </w:rPr>
        <w:t xml:space="preserve"> modadlidad de acoso es el cyberbullying, que consiste en utilizar principalemnte internet a través de equipos computacionales o el teléfono móvil para acosar y molestar a compañeros. Los resultados de esta investigación arrojan que en todos los países existe una alta presencia de ciberbullying, entre aproximadamente un 40% y 50 % de los escolares han sido partícipes de esta modalidad, ya sea como víctima, agresor u observador. De este grupo entre un 20% y un 50% informa ser víctima, aunque solo entre un 2% y un 7% se informa como víctima severa. Claramente se pueden observar varicaciones dependiendo de los países, edades y tiempo en que se han desarrollado la recolección de antecedentes. En cuanto a los, se señala que las victimas de cyberbulliyn manifiestan ansiedad, depresión, ideas suicidas, estrés, miedo, baja utoestima, sentimientos de ira y frustración, se siente indefensos, nerviosos, irribtables, presentan trastornos del sueño y dificultades para concentrarse en el ámbito escolar, por lo que su rendimiento escolar puede disminuir. En cuanto a los ciber-agresores muestan conduta agresiva y delictiva, superior consumo de alcohol y drogas, dependencia de las tecnologías, absentismo escolar</w:t>
      </w:r>
      <w:r>
        <w:rPr>
          <w:rFonts w:ascii="Times New Roman" w:hAnsi="Times New Roman" w:cs="Times New Roman"/>
        </w:rPr>
        <w:t xml:space="preserve"> y</w:t>
      </w:r>
      <w:r w:rsidRPr="00660C08">
        <w:rPr>
          <w:rFonts w:ascii="Times New Roman" w:hAnsi="Times New Roman" w:cs="Times New Roman"/>
          <w:highlight w:val="green"/>
        </w:rPr>
        <w:t xml:space="preserve"> </w:t>
      </w:r>
      <w:r>
        <w:rPr>
          <w:rFonts w:ascii="Times New Roman" w:hAnsi="Times New Roman" w:cs="Times New Roman"/>
          <w:highlight w:val="green"/>
        </w:rPr>
        <w:t xml:space="preserve">falta de empatía, </w:t>
      </w:r>
      <w:r>
        <w:rPr>
          <w:rFonts w:ascii="Times New Roman" w:hAnsi="Times New Roman" w:cs="Times New Roman"/>
        </w:rPr>
        <w:t xml:space="preserve"> (</w:t>
      </w:r>
      <w:r>
        <w:rPr>
          <w:rFonts w:ascii="Times New Roman" w:hAnsi="Times New Roman" w:cs="Times New Roman"/>
          <w:sz w:val="24"/>
          <w:szCs w:val="24"/>
        </w:rPr>
        <w:t>Garaigordobil, 2011).</w:t>
      </w:r>
      <w:r w:rsidRPr="00EF7E39">
        <w:rPr>
          <w:rFonts w:ascii="Times New Roman" w:hAnsi="Times New Roman" w:cs="Times New Roman"/>
        </w:rPr>
        <w:t xml:space="preserve"> </w:t>
      </w:r>
    </w:p>
    <w:p w:rsidR="001664D6" w:rsidRDefault="001664D6" w:rsidP="001664D6">
      <w:pPr>
        <w:pStyle w:val="Prrafodelista"/>
        <w:spacing w:line="480" w:lineRule="auto"/>
        <w:ind w:left="708"/>
        <w:rPr>
          <w:rFonts w:ascii="Times New Roman" w:hAnsi="Times New Roman" w:cs="Times New Roman"/>
        </w:rPr>
      </w:pPr>
    </w:p>
    <w:p w:rsidR="00A90D35" w:rsidRDefault="00A90D35" w:rsidP="001664D6">
      <w:pPr>
        <w:pStyle w:val="Prrafodelista"/>
        <w:spacing w:line="480" w:lineRule="auto"/>
        <w:ind w:left="708"/>
        <w:rPr>
          <w:rFonts w:ascii="Times New Roman" w:hAnsi="Times New Roman" w:cs="Times New Roman"/>
        </w:rPr>
      </w:pPr>
    </w:p>
    <w:p w:rsidR="00A90D35" w:rsidRDefault="00A90D35" w:rsidP="001664D6">
      <w:pPr>
        <w:pStyle w:val="Prrafodelista"/>
        <w:spacing w:line="480" w:lineRule="auto"/>
        <w:ind w:left="708"/>
        <w:rPr>
          <w:rFonts w:ascii="Times New Roman" w:hAnsi="Times New Roman" w:cs="Times New Roman"/>
        </w:rPr>
      </w:pPr>
    </w:p>
    <w:p w:rsidR="001664D6" w:rsidRDefault="001664D6" w:rsidP="00EF7E39">
      <w:pPr>
        <w:pStyle w:val="Prrafodelista"/>
        <w:spacing w:line="480" w:lineRule="auto"/>
        <w:ind w:left="0" w:firstLine="424"/>
        <w:rPr>
          <w:rFonts w:ascii="Times New Roman" w:hAnsi="Times New Roman" w:cs="Times New Roman"/>
          <w:sz w:val="24"/>
          <w:szCs w:val="24"/>
        </w:rPr>
      </w:pPr>
    </w:p>
    <w:p w:rsidR="00AD0044" w:rsidRDefault="00AD0044" w:rsidP="00AD0044">
      <w:pPr>
        <w:pStyle w:val="NormalWeb"/>
        <w:shd w:val="clear" w:color="auto" w:fill="FFFFFF"/>
        <w:spacing w:before="0" w:beforeAutospacing="0" w:after="0" w:afterAutospacing="0" w:line="480" w:lineRule="auto"/>
        <w:ind w:firstLine="424"/>
        <w:rPr>
          <w:shd w:val="clear" w:color="auto" w:fill="FFFFFF"/>
        </w:rPr>
      </w:pPr>
      <w:r w:rsidRPr="00AD0044">
        <w:rPr>
          <w:highlight w:val="yellow"/>
          <w:shd w:val="clear" w:color="auto" w:fill="FFFFFF"/>
        </w:rPr>
        <w:t>En cuanto al ciberbullying, “su frecuencia en España está aumentando en la actualidad, posiblemente debido a la facilidad de acceso que tienen los adolescentes a conectarse a Internet, la falta de control parental y la posibilidad de anonimato que estas permiten” (Ramirez, 2015, p. 4).</w:t>
      </w:r>
      <w:r w:rsidRPr="006F43C9">
        <w:rPr>
          <w:shd w:val="clear" w:color="auto" w:fill="FFFFFF"/>
        </w:rPr>
        <w:t> </w:t>
      </w:r>
    </w:p>
    <w:p w:rsidR="00AD0044" w:rsidRDefault="00AD0044" w:rsidP="00AD0044">
      <w:pPr>
        <w:pStyle w:val="Prrafodelista"/>
        <w:spacing w:line="480" w:lineRule="auto"/>
        <w:ind w:left="0" w:firstLine="708"/>
        <w:rPr>
          <w:rFonts w:ascii="Times New Roman" w:hAnsi="Times New Roman" w:cs="Times New Roman"/>
          <w:sz w:val="24"/>
          <w:szCs w:val="24"/>
          <w:highlight w:val="green"/>
        </w:rPr>
      </w:pPr>
    </w:p>
    <w:p w:rsidR="00AD0044" w:rsidRPr="00CA25A2" w:rsidRDefault="00AD0044" w:rsidP="00CA25A2">
      <w:pPr>
        <w:pStyle w:val="Prrafodelista"/>
        <w:spacing w:line="480" w:lineRule="auto"/>
        <w:ind w:left="0" w:firstLine="708"/>
        <w:rPr>
          <w:rFonts w:ascii="Times New Roman" w:hAnsi="Times New Roman" w:cs="Times New Roman"/>
        </w:rPr>
      </w:pPr>
      <w:r w:rsidRPr="00AD0044">
        <w:rPr>
          <w:rFonts w:ascii="Times New Roman" w:hAnsi="Times New Roman" w:cs="Times New Roman"/>
          <w:sz w:val="24"/>
          <w:szCs w:val="24"/>
          <w:highlight w:val="green"/>
        </w:rPr>
        <w:t>En relación a la edad, el acoso esporádico se inicia tempranamente (a partir de los 15 años) pero se concentra especialmente entre los 16 y 17 años en ambos géneros.</w:t>
      </w:r>
      <w:r w:rsidR="00B04604">
        <w:rPr>
          <w:rFonts w:ascii="Times New Roman" w:hAnsi="Times New Roman" w:cs="Times New Roman"/>
          <w:sz w:val="24"/>
          <w:szCs w:val="24"/>
          <w:highlight w:val="green"/>
        </w:rPr>
        <w:t xml:space="preserve"> Este </w:t>
      </w:r>
      <w:r w:rsidRPr="00AD0044">
        <w:rPr>
          <w:rFonts w:ascii="Times New Roman" w:hAnsi="Times New Roman" w:cs="Times New Roman"/>
          <w:sz w:val="24"/>
          <w:szCs w:val="24"/>
          <w:highlight w:val="green"/>
        </w:rPr>
        <w:t xml:space="preserve">temprano inicio, aumenta la probabilidad de acoso, tanto activo como pasivo, al usar las diversas aplicaciones de redes sociales. </w:t>
      </w:r>
      <w:r w:rsidRPr="00AD0044">
        <w:rPr>
          <w:rFonts w:ascii="Times New Roman" w:hAnsi="Times New Roman" w:cs="Times New Roman"/>
          <w:highlight w:val="green"/>
        </w:rPr>
        <w:t>(Sabater y Lopez-Hernae, 2015)</w:t>
      </w:r>
      <w:r w:rsidRPr="00EF7E39">
        <w:rPr>
          <w:rFonts w:ascii="Times New Roman" w:hAnsi="Times New Roman" w:cs="Times New Roman"/>
        </w:rPr>
        <w:t>.</w:t>
      </w:r>
    </w:p>
    <w:p w:rsidR="00AD0044" w:rsidRDefault="00AD0044" w:rsidP="00EF7E39">
      <w:pPr>
        <w:pStyle w:val="Prrafodelista"/>
        <w:spacing w:line="480" w:lineRule="auto"/>
        <w:ind w:left="0" w:firstLine="424"/>
        <w:rPr>
          <w:rFonts w:ascii="Times New Roman" w:hAnsi="Times New Roman" w:cs="Times New Roman"/>
          <w:sz w:val="24"/>
          <w:szCs w:val="24"/>
        </w:rPr>
      </w:pPr>
    </w:p>
    <w:p w:rsidR="005642AB" w:rsidRPr="006F43C9" w:rsidRDefault="005642AB" w:rsidP="00EF7E39">
      <w:pPr>
        <w:pStyle w:val="Prrafodelista"/>
        <w:spacing w:line="480" w:lineRule="auto"/>
        <w:ind w:left="0" w:firstLine="424"/>
        <w:rPr>
          <w:rFonts w:ascii="Times New Roman" w:hAnsi="Times New Roman" w:cs="Times New Roman"/>
          <w:sz w:val="24"/>
          <w:szCs w:val="24"/>
        </w:rPr>
      </w:pPr>
      <w:r w:rsidRPr="006F43C9">
        <w:rPr>
          <w:rFonts w:ascii="Times New Roman" w:hAnsi="Times New Roman" w:cs="Times New Roman"/>
          <w:sz w:val="24"/>
          <w:szCs w:val="24"/>
        </w:rPr>
        <w:t>A nivel nacional, un 95% de los jóvenes chilenos se reconoce como usuario de las redes sociales. Porcentaje que nos sitúa por sobre el 85% que promedian los países desarrollados como lo so</w:t>
      </w:r>
      <w:r w:rsidR="0005323B">
        <w:rPr>
          <w:rFonts w:ascii="Times New Roman" w:hAnsi="Times New Roman" w:cs="Times New Roman"/>
          <w:sz w:val="24"/>
          <w:szCs w:val="24"/>
        </w:rPr>
        <w:t>n Estados Unidos o Reino Unido (</w:t>
      </w:r>
      <w:r w:rsidR="0005323B" w:rsidRPr="001E2D43">
        <w:rPr>
          <w:rFonts w:ascii="Times New Roman" w:hAnsi="Times New Roman" w:cs="Times New Roman"/>
          <w:sz w:val="24"/>
          <w:szCs w:val="24"/>
          <w:highlight w:val="yellow"/>
        </w:rPr>
        <w:t>BBVA</w:t>
      </w:r>
      <w:r w:rsidR="0005323B" w:rsidRPr="006F43C9">
        <w:rPr>
          <w:rFonts w:ascii="Times New Roman" w:hAnsi="Times New Roman" w:cs="Times New Roman"/>
          <w:sz w:val="24"/>
          <w:szCs w:val="24"/>
        </w:rPr>
        <w:t xml:space="preserve"> Research</w:t>
      </w:r>
      <w:r w:rsidR="0005323B">
        <w:rPr>
          <w:rFonts w:ascii="Times New Roman" w:hAnsi="Times New Roman" w:cs="Times New Roman"/>
          <w:sz w:val="24"/>
          <w:szCs w:val="24"/>
        </w:rPr>
        <w:t xml:space="preserve">, </w:t>
      </w:r>
      <w:r w:rsidR="0005323B" w:rsidRPr="006F43C9">
        <w:rPr>
          <w:rFonts w:ascii="Times New Roman" w:hAnsi="Times New Roman" w:cs="Times New Roman"/>
          <w:sz w:val="24"/>
          <w:szCs w:val="24"/>
        </w:rPr>
        <w:t>2016</w:t>
      </w:r>
      <w:r w:rsidR="0005323B">
        <w:rPr>
          <w:rFonts w:ascii="Times New Roman" w:hAnsi="Times New Roman" w:cs="Times New Roman"/>
          <w:sz w:val="24"/>
          <w:szCs w:val="24"/>
        </w:rPr>
        <w:t>).</w:t>
      </w:r>
    </w:p>
    <w:p w:rsidR="003037E3" w:rsidRDefault="003037E3" w:rsidP="00EF7E39">
      <w:pPr>
        <w:pStyle w:val="Prrafodelista"/>
        <w:spacing w:line="480" w:lineRule="auto"/>
        <w:ind w:left="0" w:firstLine="424"/>
        <w:rPr>
          <w:rFonts w:ascii="Times New Roman" w:hAnsi="Times New Roman" w:cs="Times New Roman"/>
          <w:sz w:val="24"/>
          <w:szCs w:val="24"/>
        </w:rPr>
      </w:pPr>
    </w:p>
    <w:p w:rsidR="00EF7E39" w:rsidRPr="00660C08" w:rsidRDefault="002566A7" w:rsidP="00660C08">
      <w:pPr>
        <w:pStyle w:val="Prrafodelista"/>
        <w:spacing w:line="480" w:lineRule="auto"/>
        <w:ind w:left="0" w:firstLine="424"/>
        <w:rPr>
          <w:rFonts w:ascii="Times New Roman" w:hAnsi="Times New Roman" w:cs="Times New Roman"/>
          <w:sz w:val="24"/>
          <w:szCs w:val="24"/>
        </w:rPr>
      </w:pPr>
      <w:r w:rsidRPr="006F43C9">
        <w:rPr>
          <w:rFonts w:ascii="Times New Roman" w:hAnsi="Times New Roman" w:cs="Times New Roman"/>
          <w:sz w:val="24"/>
          <w:szCs w:val="24"/>
        </w:rPr>
        <w:t>Por otro lado</w:t>
      </w:r>
      <w:r w:rsidR="00276C84" w:rsidRPr="006F43C9">
        <w:rPr>
          <w:rFonts w:ascii="Times New Roman" w:hAnsi="Times New Roman" w:cs="Times New Roman"/>
          <w:sz w:val="24"/>
          <w:szCs w:val="24"/>
        </w:rPr>
        <w:t xml:space="preserve"> sobre el uso que se les da a las redes sociales, </w:t>
      </w:r>
      <w:r w:rsidR="003037E3">
        <w:rPr>
          <w:rFonts w:ascii="Times New Roman" w:hAnsi="Times New Roman" w:cs="Times New Roman"/>
          <w:sz w:val="24"/>
          <w:szCs w:val="24"/>
        </w:rPr>
        <w:t>es</w:t>
      </w:r>
      <w:r w:rsidR="00276C84" w:rsidRPr="006F43C9">
        <w:rPr>
          <w:rFonts w:ascii="Times New Roman" w:hAnsi="Times New Roman" w:cs="Times New Roman"/>
          <w:sz w:val="24"/>
          <w:szCs w:val="24"/>
        </w:rPr>
        <w:t xml:space="preserve"> generalmente para comunicarse con familia y amigos cercanos, y donde el 97% de los encuestados ma</w:t>
      </w:r>
      <w:r w:rsidR="003037E3">
        <w:rPr>
          <w:rFonts w:ascii="Times New Roman" w:hAnsi="Times New Roman" w:cs="Times New Roman"/>
          <w:sz w:val="24"/>
          <w:szCs w:val="24"/>
        </w:rPr>
        <w:t xml:space="preserve">nifiesta conocer la red social </w:t>
      </w:r>
      <w:r w:rsidR="00276C84" w:rsidRPr="006F43C9">
        <w:rPr>
          <w:rFonts w:ascii="Times New Roman" w:hAnsi="Times New Roman" w:cs="Times New Roman"/>
          <w:sz w:val="24"/>
          <w:szCs w:val="24"/>
        </w:rPr>
        <w:t>Whatsapp, mientras que de estos el 72% declara utilizarla</w:t>
      </w:r>
      <w:r w:rsidR="008F7A5E">
        <w:rPr>
          <w:rFonts w:ascii="Times New Roman" w:hAnsi="Times New Roman" w:cs="Times New Roman"/>
          <w:sz w:val="24"/>
          <w:szCs w:val="24"/>
        </w:rPr>
        <w:t xml:space="preserve"> (</w:t>
      </w:r>
      <w:r w:rsidR="008F7A5E" w:rsidRPr="006F43C9">
        <w:rPr>
          <w:rFonts w:ascii="Times New Roman" w:hAnsi="Times New Roman" w:cs="Times New Roman"/>
          <w:sz w:val="24"/>
          <w:szCs w:val="24"/>
        </w:rPr>
        <w:t xml:space="preserve">Encuesta Nacional Bicentenario de la </w:t>
      </w:r>
      <w:r w:rsidR="008F7A5E">
        <w:rPr>
          <w:rFonts w:ascii="Times New Roman" w:hAnsi="Times New Roman" w:cs="Times New Roman"/>
          <w:sz w:val="24"/>
          <w:szCs w:val="24"/>
        </w:rPr>
        <w:t xml:space="preserve">Universidad Católica </w:t>
      </w:r>
      <w:r w:rsidR="008F7A5E" w:rsidRPr="003037E3">
        <w:rPr>
          <w:rFonts w:ascii="Times New Roman" w:hAnsi="Times New Roman" w:cs="Times New Roman"/>
          <w:sz w:val="24"/>
          <w:szCs w:val="24"/>
          <w:highlight w:val="yellow"/>
        </w:rPr>
        <w:t>GfKA</w:t>
      </w:r>
      <w:r w:rsidR="008F7A5E">
        <w:rPr>
          <w:rFonts w:ascii="Times New Roman" w:hAnsi="Times New Roman" w:cs="Times New Roman"/>
          <w:sz w:val="24"/>
          <w:szCs w:val="24"/>
        </w:rPr>
        <w:t>dimark, 2016).</w:t>
      </w:r>
    </w:p>
    <w:p w:rsidR="00660C08" w:rsidRDefault="00660C08" w:rsidP="00EF7E39">
      <w:pPr>
        <w:pStyle w:val="Prrafodelista"/>
        <w:spacing w:line="480" w:lineRule="auto"/>
        <w:ind w:left="0" w:firstLine="424"/>
        <w:rPr>
          <w:rFonts w:ascii="Times New Roman" w:hAnsi="Times New Roman" w:cs="Times New Roman"/>
          <w:sz w:val="24"/>
          <w:szCs w:val="24"/>
        </w:rPr>
      </w:pPr>
    </w:p>
    <w:p w:rsidR="006E48DD" w:rsidRDefault="00660C08" w:rsidP="00EF7E39">
      <w:pPr>
        <w:pStyle w:val="Prrafodelista"/>
        <w:spacing w:line="480" w:lineRule="auto"/>
        <w:ind w:left="0" w:firstLine="424"/>
        <w:rPr>
          <w:rFonts w:ascii="Times New Roman" w:hAnsi="Times New Roman" w:cs="Times New Roman"/>
          <w:sz w:val="24"/>
          <w:szCs w:val="24"/>
        </w:rPr>
      </w:pPr>
      <w:r w:rsidRPr="00660C08">
        <w:rPr>
          <w:rFonts w:ascii="Times New Roman" w:hAnsi="Times New Roman" w:cs="Times New Roman"/>
          <w:sz w:val="24"/>
          <w:szCs w:val="24"/>
          <w:highlight w:val="green"/>
        </w:rPr>
        <w:t>En cuanto a la falta de empatía,</w:t>
      </w:r>
      <w:r>
        <w:rPr>
          <w:rFonts w:ascii="Times New Roman" w:hAnsi="Times New Roman" w:cs="Times New Roman"/>
          <w:sz w:val="24"/>
          <w:szCs w:val="24"/>
        </w:rPr>
        <w:t xml:space="preserve"> </w:t>
      </w:r>
      <w:r w:rsidR="006E48DD">
        <w:rPr>
          <w:rFonts w:ascii="Times New Roman" w:hAnsi="Times New Roman" w:cs="Times New Roman"/>
          <w:sz w:val="24"/>
          <w:szCs w:val="24"/>
        </w:rPr>
        <w:t>Quintana, Nontgomery, Malaver, Ruiz, García y Moras (2013)</w:t>
      </w:r>
      <w:r>
        <w:rPr>
          <w:rFonts w:ascii="Times New Roman" w:hAnsi="Times New Roman" w:cs="Times New Roman"/>
          <w:sz w:val="24"/>
          <w:szCs w:val="24"/>
        </w:rPr>
        <w:t>, nos señalan</w:t>
      </w:r>
      <w:r w:rsidR="006E48DD">
        <w:rPr>
          <w:rFonts w:ascii="Times New Roman" w:hAnsi="Times New Roman" w:cs="Times New Roman"/>
          <w:sz w:val="24"/>
          <w:szCs w:val="24"/>
        </w:rPr>
        <w:t>:</w:t>
      </w:r>
    </w:p>
    <w:p w:rsidR="00133DB5" w:rsidRPr="00FE48F6" w:rsidRDefault="00FE48F6" w:rsidP="00EF7E39">
      <w:pPr>
        <w:pStyle w:val="Prrafodelista"/>
        <w:spacing w:line="480" w:lineRule="auto"/>
        <w:ind w:left="0" w:firstLine="424"/>
        <w:rPr>
          <w:rFonts w:ascii="Times New Roman" w:hAnsi="Times New Roman" w:cs="Times New Roman"/>
          <w:sz w:val="24"/>
          <w:szCs w:val="24"/>
        </w:rPr>
      </w:pPr>
      <w:r>
        <w:rPr>
          <w:rFonts w:ascii="Times New Roman" w:hAnsi="Times New Roman" w:cs="Times New Roman"/>
          <w:sz w:val="24"/>
          <w:szCs w:val="24"/>
        </w:rPr>
        <w:t xml:space="preserve"> </w:t>
      </w:r>
    </w:p>
    <w:p w:rsidR="006E48DD" w:rsidRPr="00660C08" w:rsidRDefault="00133DB5" w:rsidP="006E48DD">
      <w:pPr>
        <w:pStyle w:val="Prrafodelista"/>
        <w:spacing w:line="480" w:lineRule="auto"/>
        <w:ind w:left="424"/>
        <w:rPr>
          <w:rFonts w:ascii="Times New Roman" w:hAnsi="Times New Roman" w:cs="Times New Roman"/>
        </w:rPr>
      </w:pPr>
      <w:r w:rsidRPr="00660C08">
        <w:rPr>
          <w:rFonts w:ascii="Times New Roman" w:hAnsi="Times New Roman" w:cs="Times New Roman"/>
        </w:rPr>
        <w:t xml:space="preserve">(…) </w:t>
      </w:r>
      <w:r w:rsidR="001734EB" w:rsidRPr="00660C08">
        <w:rPr>
          <w:rFonts w:ascii="Times New Roman" w:hAnsi="Times New Roman" w:cs="Times New Roman"/>
        </w:rPr>
        <w:t xml:space="preserve">Los adolescentes que muestran una capacidad para comprender al otro y ponerse en su lugar, a partir de lo que observan, de la información verbal o de la información recordada (toma de perspectiva) y experimentan la consecuente reacción afectiva de compartir el estado emocional de los otros, que ocasionalmente les lleva a experimentar tristeza, malestar o ansiedad por el otro, no van a tender a presentar la conducta agresiva e intencional que se repite de forma frecuente en el </w:t>
      </w:r>
      <w:r w:rsidR="001734EB" w:rsidRPr="00660C08">
        <w:rPr>
          <w:rFonts w:ascii="Times New Roman" w:hAnsi="Times New Roman" w:cs="Times New Roman"/>
        </w:rPr>
        <w:lastRenderedPageBreak/>
        <w:t>tiempo, que se lleva a cabo por uno o más adolescentes mediante el uso de medios electrónicos (las TIC, sea Internet: correo electrónico, weblogs, páginas personales etc.; o sea la telefonía móvil), dirigida a una víctima que no puede defenderse por sí misma fácilmente. Es decir, conforme aumenta su empatía disminuye su propensión a realizar ciberbullying en cualquiera de sus modalidades</w:t>
      </w:r>
      <w:r w:rsidR="00FE48F6" w:rsidRPr="00660C08">
        <w:rPr>
          <w:rFonts w:ascii="Times New Roman" w:hAnsi="Times New Roman" w:cs="Times New Roman"/>
        </w:rPr>
        <w:t xml:space="preserve"> (p. 79) </w:t>
      </w:r>
      <w:r w:rsidR="00D706DF" w:rsidRPr="00660C08">
        <w:rPr>
          <w:rFonts w:ascii="Times New Roman" w:hAnsi="Times New Roman" w:cs="Times New Roman"/>
        </w:rPr>
        <w:br/>
      </w:r>
    </w:p>
    <w:p w:rsidR="00E55AE9" w:rsidRPr="006F43C9" w:rsidRDefault="005A5EB2" w:rsidP="00771E1B">
      <w:pPr>
        <w:spacing w:line="480" w:lineRule="auto"/>
        <w:ind w:firstLine="424"/>
        <w:rPr>
          <w:rFonts w:ascii="Times New Roman" w:hAnsi="Times New Roman" w:cs="Times New Roman"/>
          <w:sz w:val="24"/>
          <w:szCs w:val="24"/>
          <w:shd w:val="clear" w:color="auto" w:fill="FFFFFF"/>
        </w:rPr>
      </w:pPr>
      <w:r w:rsidRPr="00922F54">
        <w:rPr>
          <w:rFonts w:ascii="Times New Roman" w:hAnsi="Times New Roman" w:cs="Times New Roman"/>
          <w:sz w:val="24"/>
          <w:szCs w:val="24"/>
          <w:highlight w:val="green"/>
          <w:shd w:val="clear" w:color="auto" w:fill="FFFFFF"/>
        </w:rPr>
        <w:t xml:space="preserve">Un </w:t>
      </w:r>
      <w:r w:rsidR="004A7032" w:rsidRPr="00922F54">
        <w:rPr>
          <w:rFonts w:ascii="Times New Roman" w:hAnsi="Times New Roman" w:cs="Times New Roman"/>
          <w:sz w:val="24"/>
          <w:szCs w:val="24"/>
          <w:highlight w:val="green"/>
          <w:shd w:val="clear" w:color="auto" w:fill="FFFFFF"/>
        </w:rPr>
        <w:t>estudio desarrollado en colegios municipales, particulares subvencionados y particulares de todo el país</w:t>
      </w:r>
      <w:r w:rsidRPr="00922F54">
        <w:rPr>
          <w:rFonts w:ascii="Times New Roman" w:hAnsi="Times New Roman" w:cs="Times New Roman"/>
          <w:sz w:val="24"/>
          <w:szCs w:val="24"/>
          <w:highlight w:val="green"/>
          <w:shd w:val="clear" w:color="auto" w:fill="FFFFFF"/>
        </w:rPr>
        <w:t>,</w:t>
      </w:r>
      <w:r w:rsidR="004A7032" w:rsidRPr="00922F54">
        <w:rPr>
          <w:rFonts w:ascii="Times New Roman" w:hAnsi="Times New Roman" w:cs="Times New Roman"/>
          <w:sz w:val="24"/>
          <w:szCs w:val="24"/>
          <w:highlight w:val="green"/>
          <w:shd w:val="clear" w:color="auto" w:fill="FFFFFF"/>
        </w:rPr>
        <w:t xml:space="preserve"> </w:t>
      </w:r>
      <w:r w:rsidRPr="00922F54">
        <w:rPr>
          <w:rFonts w:ascii="Times New Roman" w:hAnsi="Times New Roman" w:cs="Times New Roman"/>
          <w:sz w:val="24"/>
          <w:szCs w:val="24"/>
          <w:highlight w:val="green"/>
          <w:shd w:val="clear" w:color="auto" w:fill="FFFFFF"/>
        </w:rPr>
        <w:t>c</w:t>
      </w:r>
      <w:r w:rsidR="00E55AE9" w:rsidRPr="00922F54">
        <w:rPr>
          <w:rFonts w:ascii="Times New Roman" w:hAnsi="Times New Roman" w:cs="Times New Roman"/>
          <w:sz w:val="24"/>
          <w:szCs w:val="24"/>
          <w:highlight w:val="green"/>
          <w:shd w:val="clear" w:color="auto" w:fill="FFFFFF"/>
        </w:rPr>
        <w:t>oncluye que los estudiantes de colegios municipales y particulares subv</w:t>
      </w:r>
      <w:r w:rsidR="00E55AE9" w:rsidRPr="006F43C9">
        <w:rPr>
          <w:rFonts w:ascii="Times New Roman" w:hAnsi="Times New Roman" w:cs="Times New Roman"/>
          <w:sz w:val="24"/>
          <w:szCs w:val="24"/>
          <w:shd w:val="clear" w:color="auto" w:fill="FFFFFF"/>
        </w:rPr>
        <w:t>encionados, perciben un clima escolar más adecuado que en el caso de los colegios particulares</w:t>
      </w:r>
      <w:r w:rsidR="00890FEC">
        <w:rPr>
          <w:rFonts w:ascii="Times New Roman" w:hAnsi="Times New Roman" w:cs="Times New Roman"/>
          <w:sz w:val="24"/>
          <w:szCs w:val="24"/>
          <w:shd w:val="clear" w:color="auto" w:fill="FFFFFF"/>
        </w:rPr>
        <w:t>” (Guerra, Vargas, Castro, Plaza y Barrera, 2012, parr. 9)</w:t>
      </w:r>
    </w:p>
    <w:p w:rsidR="00890FEC" w:rsidRDefault="00890FEC" w:rsidP="00EF7E39">
      <w:pPr>
        <w:spacing w:line="480" w:lineRule="auto"/>
        <w:ind w:firstLine="424"/>
        <w:rPr>
          <w:rFonts w:ascii="Times New Roman" w:hAnsi="Times New Roman" w:cs="Times New Roman"/>
          <w:sz w:val="24"/>
          <w:szCs w:val="24"/>
          <w:shd w:val="clear" w:color="auto" w:fill="FFFFFF"/>
        </w:rPr>
      </w:pPr>
    </w:p>
    <w:p w:rsidR="00D706DF" w:rsidRPr="006F43C9" w:rsidRDefault="00B50F01" w:rsidP="00CF62B9">
      <w:pPr>
        <w:spacing w:line="480" w:lineRule="auto"/>
        <w:ind w:firstLine="424"/>
        <w:rPr>
          <w:rFonts w:ascii="Times New Roman" w:hAnsi="Times New Roman" w:cs="Times New Roman"/>
          <w:sz w:val="24"/>
          <w:szCs w:val="24"/>
          <w:shd w:val="clear" w:color="auto" w:fill="FFFFFF"/>
        </w:rPr>
      </w:pPr>
      <w:r w:rsidRPr="00EB6BB8">
        <w:rPr>
          <w:rFonts w:ascii="Times New Roman" w:hAnsi="Times New Roman" w:cs="Times New Roman"/>
          <w:sz w:val="24"/>
          <w:szCs w:val="24"/>
          <w:highlight w:val="yellow"/>
          <w:shd w:val="clear" w:color="auto" w:fill="FFFFFF"/>
        </w:rPr>
        <w:t>Bajo este contexto, en Chile se publicó la Ley 20.536 sobre violencia escolar, donde se penaliza las conductas de humillación y violencia dentro del centro escolar.</w:t>
      </w:r>
      <w:r w:rsidR="00FB54D7" w:rsidRPr="00EB6BB8">
        <w:rPr>
          <w:rFonts w:ascii="Times New Roman" w:hAnsi="Times New Roman" w:cs="Times New Roman"/>
          <w:sz w:val="24"/>
          <w:szCs w:val="24"/>
          <w:highlight w:val="yellow"/>
          <w:shd w:val="clear" w:color="auto" w:fill="FFFFFF"/>
        </w:rPr>
        <w:t xml:space="preserve"> Las familias afectadas, que no queden conforme con el actuar del colegio, podrán denunciar ante la ley, quedando el establecimiento expuesto a sanciones por el Ministerio de Educac</w:t>
      </w:r>
      <w:r w:rsidR="00D706DF" w:rsidRPr="00EB6BB8">
        <w:rPr>
          <w:rFonts w:ascii="Times New Roman" w:hAnsi="Times New Roman" w:cs="Times New Roman"/>
          <w:sz w:val="24"/>
          <w:szCs w:val="24"/>
          <w:highlight w:val="yellow"/>
          <w:shd w:val="clear" w:color="auto" w:fill="FFFFFF"/>
        </w:rPr>
        <w:t>ión con multas de hasta 50 UTM.</w:t>
      </w:r>
    </w:p>
    <w:p w:rsidR="006F43C9" w:rsidRDefault="005F3F18" w:rsidP="00CF62B9">
      <w:pPr>
        <w:spacing w:line="480" w:lineRule="auto"/>
        <w:ind w:firstLine="424"/>
        <w:rPr>
          <w:rFonts w:ascii="Times New Roman" w:hAnsi="Times New Roman" w:cs="Times New Roman"/>
          <w:sz w:val="24"/>
          <w:szCs w:val="24"/>
        </w:rPr>
      </w:pPr>
      <w:bookmarkStart w:id="0" w:name="_GoBack"/>
      <w:bookmarkEnd w:id="0"/>
      <w:r w:rsidRPr="006F43C9">
        <w:rPr>
          <w:rFonts w:ascii="Times New Roman" w:hAnsi="Times New Roman" w:cs="Times New Roman"/>
          <w:sz w:val="24"/>
          <w:szCs w:val="24"/>
        </w:rPr>
        <w:t>Por todo lo anteriormente</w:t>
      </w:r>
      <w:r w:rsidR="00CF62B9">
        <w:rPr>
          <w:rFonts w:ascii="Times New Roman" w:hAnsi="Times New Roman" w:cs="Times New Roman"/>
          <w:sz w:val="24"/>
          <w:szCs w:val="24"/>
        </w:rPr>
        <w:t xml:space="preserve"> </w:t>
      </w:r>
      <w:r w:rsidR="009B180B" w:rsidRPr="006F43C9">
        <w:rPr>
          <w:rFonts w:ascii="Times New Roman" w:hAnsi="Times New Roman" w:cs="Times New Roman"/>
          <w:sz w:val="24"/>
          <w:szCs w:val="24"/>
        </w:rPr>
        <w:t>mencionado</w:t>
      </w:r>
      <w:r w:rsidRPr="006F43C9">
        <w:rPr>
          <w:rFonts w:ascii="Times New Roman" w:hAnsi="Times New Roman" w:cs="Times New Roman"/>
          <w:sz w:val="24"/>
          <w:szCs w:val="24"/>
        </w:rPr>
        <w:t xml:space="preserve"> es que se hace de suma relevancia describir y conocer </w:t>
      </w:r>
      <w:r w:rsidR="00CF62B9" w:rsidRPr="006F43C9">
        <w:rPr>
          <w:rFonts w:ascii="Times New Roman" w:hAnsi="Times New Roman" w:cs="Times New Roman"/>
          <w:sz w:val="24"/>
          <w:szCs w:val="24"/>
        </w:rPr>
        <w:t>influencia del uso de redes sociales</w:t>
      </w:r>
      <w:r w:rsidR="00CF62B9">
        <w:rPr>
          <w:rFonts w:ascii="Times New Roman" w:hAnsi="Times New Roman" w:cs="Times New Roman"/>
          <w:sz w:val="24"/>
          <w:szCs w:val="24"/>
        </w:rPr>
        <w:t xml:space="preserve"> en la empatía de adolescentes </w:t>
      </w:r>
      <w:r w:rsidR="00CF62B9" w:rsidRPr="006F43C9">
        <w:rPr>
          <w:rFonts w:ascii="Times New Roman" w:hAnsi="Times New Roman" w:cs="Times New Roman"/>
          <w:sz w:val="24"/>
          <w:szCs w:val="24"/>
        </w:rPr>
        <w:t>de colegios particulares</w:t>
      </w:r>
      <w:r w:rsidR="00CF62B9">
        <w:rPr>
          <w:rFonts w:ascii="Times New Roman" w:hAnsi="Times New Roman" w:cs="Times New Roman"/>
          <w:sz w:val="24"/>
          <w:szCs w:val="24"/>
        </w:rPr>
        <w:t xml:space="preserve"> de Vi</w:t>
      </w:r>
      <w:r w:rsidR="00CF62B9" w:rsidRPr="006F43C9">
        <w:rPr>
          <w:rFonts w:ascii="Times New Roman" w:hAnsi="Times New Roman" w:cs="Times New Roman"/>
          <w:sz w:val="24"/>
          <w:szCs w:val="24"/>
        </w:rPr>
        <w:t xml:space="preserve">ña del </w:t>
      </w:r>
      <w:r w:rsidR="00CF62B9">
        <w:rPr>
          <w:rFonts w:ascii="Times New Roman" w:hAnsi="Times New Roman" w:cs="Times New Roman"/>
          <w:sz w:val="24"/>
          <w:szCs w:val="24"/>
        </w:rPr>
        <w:t>M</w:t>
      </w:r>
      <w:r w:rsidR="00CF62B9" w:rsidRPr="006F43C9">
        <w:rPr>
          <w:rFonts w:ascii="Times New Roman" w:hAnsi="Times New Roman" w:cs="Times New Roman"/>
          <w:sz w:val="24"/>
          <w:szCs w:val="24"/>
        </w:rPr>
        <w:t>ar</w:t>
      </w:r>
      <w:r w:rsidR="00CF62B9">
        <w:rPr>
          <w:rFonts w:ascii="Times New Roman" w:hAnsi="Times New Roman" w:cs="Times New Roman"/>
          <w:sz w:val="24"/>
          <w:szCs w:val="24"/>
        </w:rPr>
        <w:t>.</w:t>
      </w:r>
    </w:p>
    <w:p w:rsidR="00CF62B9" w:rsidRDefault="00CF62B9" w:rsidP="00CF62B9">
      <w:pPr>
        <w:pStyle w:val="Prrafodelista"/>
        <w:spacing w:line="480" w:lineRule="auto"/>
        <w:ind w:left="284" w:firstLine="424"/>
        <w:rPr>
          <w:rFonts w:ascii="Times New Roman" w:hAnsi="Times New Roman" w:cs="Times New Roman"/>
          <w:sz w:val="24"/>
          <w:szCs w:val="24"/>
        </w:rPr>
      </w:pPr>
      <w:r>
        <w:rPr>
          <w:rFonts w:ascii="Times New Roman" w:hAnsi="Times New Roman" w:cs="Times New Roman"/>
          <w:sz w:val="24"/>
          <w:szCs w:val="24"/>
        </w:rPr>
        <w:lastRenderedPageBreak/>
        <w:t>Para llevar a cabo esta investigación se plantea la siguiente pregunta de investigación:</w:t>
      </w:r>
      <w:r>
        <w:rPr>
          <w:rFonts w:ascii="Times New Roman" w:hAnsi="Times New Roman" w:cs="Times New Roman"/>
          <w:sz w:val="24"/>
          <w:szCs w:val="24"/>
        </w:rPr>
        <w:br/>
        <w:t>¿</w:t>
      </w:r>
      <w:r w:rsidRPr="005B5587">
        <w:rPr>
          <w:rFonts w:ascii="Times New Roman" w:hAnsi="Times New Roman" w:cs="Times New Roman"/>
          <w:sz w:val="24"/>
          <w:szCs w:val="24"/>
        </w:rPr>
        <w:t xml:space="preserve">Cómo influye </w:t>
      </w:r>
      <w:r>
        <w:rPr>
          <w:rFonts w:ascii="Times New Roman" w:hAnsi="Times New Roman" w:cs="Times New Roman"/>
          <w:sz w:val="24"/>
          <w:szCs w:val="24"/>
        </w:rPr>
        <w:t>el uso de las</w:t>
      </w:r>
      <w:r w:rsidRPr="005B5587">
        <w:rPr>
          <w:rFonts w:ascii="Times New Roman" w:hAnsi="Times New Roman" w:cs="Times New Roman"/>
          <w:sz w:val="24"/>
          <w:szCs w:val="24"/>
        </w:rPr>
        <w:t xml:space="preserve"> redes sociales en la empatía de adolescentes de colegios particulares de Viña del Mar?</w:t>
      </w:r>
    </w:p>
    <w:p w:rsidR="00CF62B9" w:rsidRPr="005B5587" w:rsidRDefault="00CF62B9" w:rsidP="00CF62B9">
      <w:pPr>
        <w:pStyle w:val="Prrafodelista"/>
        <w:spacing w:line="480" w:lineRule="auto"/>
        <w:ind w:left="284" w:firstLine="424"/>
        <w:rPr>
          <w:rFonts w:ascii="Times New Roman" w:hAnsi="Times New Roman" w:cs="Times New Roman"/>
          <w:sz w:val="24"/>
          <w:szCs w:val="24"/>
        </w:rPr>
      </w:pPr>
      <w:r w:rsidRPr="005F3F18">
        <w:rPr>
          <w:rFonts w:ascii="Times New Roman" w:hAnsi="Times New Roman" w:cs="Times New Roman"/>
          <w:sz w:val="24"/>
          <w:szCs w:val="24"/>
        </w:rPr>
        <w:t>Desde aquí se formulan 3 preguntas específicas:</w:t>
      </w:r>
      <w:r>
        <w:rPr>
          <w:rFonts w:ascii="Times New Roman" w:hAnsi="Times New Roman" w:cs="Times New Roman"/>
          <w:sz w:val="24"/>
          <w:szCs w:val="24"/>
        </w:rPr>
        <w:br/>
      </w:r>
      <w:r w:rsidRPr="005B5587">
        <w:rPr>
          <w:rFonts w:ascii="Times New Roman" w:hAnsi="Times New Roman" w:cs="Times New Roman"/>
          <w:sz w:val="24"/>
          <w:szCs w:val="24"/>
        </w:rPr>
        <w:t xml:space="preserve">1.- </w:t>
      </w:r>
      <w:r w:rsidRPr="005B5587">
        <w:rPr>
          <w:rFonts w:ascii="Times New Roman" w:hAnsi="Times New Roman" w:cs="Times New Roman"/>
          <w:sz w:val="24"/>
          <w:szCs w:val="24"/>
        </w:rPr>
        <w:tab/>
        <w:t xml:space="preserve">¿Cuál es el </w:t>
      </w:r>
      <w:r>
        <w:rPr>
          <w:rFonts w:ascii="Times New Roman" w:hAnsi="Times New Roman" w:cs="Times New Roman"/>
          <w:sz w:val="24"/>
          <w:szCs w:val="24"/>
        </w:rPr>
        <w:t>uso de</w:t>
      </w:r>
      <w:r w:rsidRPr="005B5587">
        <w:rPr>
          <w:rFonts w:ascii="Times New Roman" w:hAnsi="Times New Roman" w:cs="Times New Roman"/>
          <w:sz w:val="24"/>
          <w:szCs w:val="24"/>
        </w:rPr>
        <w:t xml:space="preserve"> las redes sociales de los adolescentes de colegios particulares de Viña del Mar?</w:t>
      </w:r>
    </w:p>
    <w:p w:rsidR="00CF62B9" w:rsidRPr="005B5587" w:rsidRDefault="00CF62B9" w:rsidP="00CF62B9">
      <w:pPr>
        <w:spacing w:line="480" w:lineRule="auto"/>
        <w:ind w:left="284"/>
        <w:rPr>
          <w:rFonts w:ascii="Times New Roman" w:hAnsi="Times New Roman" w:cs="Times New Roman"/>
          <w:sz w:val="24"/>
          <w:szCs w:val="24"/>
        </w:rPr>
      </w:pPr>
      <w:r w:rsidRPr="005B5587">
        <w:rPr>
          <w:rFonts w:ascii="Times New Roman" w:hAnsi="Times New Roman" w:cs="Times New Roman"/>
          <w:sz w:val="24"/>
          <w:szCs w:val="24"/>
        </w:rPr>
        <w:t>2.-</w:t>
      </w:r>
      <w:r w:rsidRPr="005B5587">
        <w:rPr>
          <w:rFonts w:ascii="Times New Roman" w:hAnsi="Times New Roman" w:cs="Times New Roman"/>
          <w:sz w:val="24"/>
          <w:szCs w:val="24"/>
        </w:rPr>
        <w:tab/>
        <w:t>¿Cuál es el nivel de empatía de los adolescentes de colegios particulares de Viña del Mar?</w:t>
      </w:r>
    </w:p>
    <w:p w:rsidR="00CF62B9" w:rsidRPr="005B5587" w:rsidRDefault="00CF62B9" w:rsidP="00CF62B9">
      <w:pPr>
        <w:spacing w:line="480" w:lineRule="auto"/>
        <w:ind w:left="28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¿Cómo se </w:t>
      </w:r>
      <w:r w:rsidRPr="00EB6BB8">
        <w:rPr>
          <w:rFonts w:ascii="Times New Roman" w:hAnsi="Times New Roman" w:cs="Times New Roman"/>
          <w:sz w:val="24"/>
          <w:szCs w:val="24"/>
          <w:highlight w:val="green"/>
        </w:rPr>
        <w:t xml:space="preserve">relaciona </w:t>
      </w:r>
      <w:r w:rsidR="00EB6BB8" w:rsidRPr="00EB6BB8">
        <w:rPr>
          <w:rFonts w:ascii="Times New Roman" w:hAnsi="Times New Roman" w:cs="Times New Roman"/>
          <w:sz w:val="24"/>
          <w:szCs w:val="24"/>
          <w:highlight w:val="green"/>
        </w:rPr>
        <w:t>la frecuencia de</w:t>
      </w:r>
      <w:r>
        <w:rPr>
          <w:rFonts w:ascii="Times New Roman" w:hAnsi="Times New Roman" w:cs="Times New Roman"/>
          <w:sz w:val="24"/>
          <w:szCs w:val="24"/>
        </w:rPr>
        <w:t>l uso de las</w:t>
      </w:r>
      <w:r w:rsidRPr="005B5587">
        <w:rPr>
          <w:rFonts w:ascii="Times New Roman" w:hAnsi="Times New Roman" w:cs="Times New Roman"/>
          <w:sz w:val="24"/>
          <w:szCs w:val="24"/>
        </w:rPr>
        <w:t xml:space="preserve"> redes sociales con el nivel de empatía en los adolescentes de colegios particulares de Viña del Mar?</w:t>
      </w:r>
    </w:p>
    <w:p w:rsidR="00CF62B9" w:rsidRDefault="00CF62B9" w:rsidP="00CF62B9">
      <w:pPr>
        <w:spacing w:line="480" w:lineRule="auto"/>
        <w:ind w:left="284"/>
        <w:rPr>
          <w:rFonts w:ascii="Times New Roman" w:hAnsi="Times New Roman" w:cs="Times New Roman"/>
          <w:b/>
          <w:sz w:val="24"/>
          <w:szCs w:val="24"/>
        </w:rPr>
      </w:pPr>
    </w:p>
    <w:p w:rsidR="00CF62B9" w:rsidRPr="005B5587" w:rsidRDefault="00CF62B9" w:rsidP="00CF62B9">
      <w:pPr>
        <w:spacing w:line="480" w:lineRule="auto"/>
        <w:ind w:left="284" w:firstLine="424"/>
        <w:rPr>
          <w:rFonts w:ascii="Times New Roman" w:hAnsi="Times New Roman" w:cs="Times New Roman"/>
          <w:sz w:val="24"/>
          <w:szCs w:val="24"/>
        </w:rPr>
      </w:pPr>
      <w:r>
        <w:rPr>
          <w:rFonts w:ascii="Times New Roman" w:hAnsi="Times New Roman" w:cs="Times New Roman"/>
          <w:sz w:val="24"/>
          <w:szCs w:val="24"/>
        </w:rPr>
        <w:t xml:space="preserve">La investigación es teóricamente relevante, ya que establecerá una relación </w:t>
      </w:r>
      <w:r w:rsidRPr="005B5587">
        <w:rPr>
          <w:rFonts w:ascii="Times New Roman" w:hAnsi="Times New Roman" w:cs="Times New Roman"/>
          <w:sz w:val="24"/>
          <w:szCs w:val="24"/>
        </w:rPr>
        <w:t xml:space="preserve">entre las </w:t>
      </w:r>
      <w:r>
        <w:rPr>
          <w:rFonts w:ascii="Times New Roman" w:hAnsi="Times New Roman" w:cs="Times New Roman"/>
          <w:sz w:val="24"/>
          <w:szCs w:val="24"/>
        </w:rPr>
        <w:t xml:space="preserve">categorías que permitirán </w:t>
      </w:r>
      <w:r w:rsidRPr="005B5587">
        <w:rPr>
          <w:rFonts w:ascii="Times New Roman" w:hAnsi="Times New Roman" w:cs="Times New Roman"/>
          <w:sz w:val="24"/>
          <w:szCs w:val="24"/>
        </w:rPr>
        <w:t xml:space="preserve">crear nuevas </w:t>
      </w:r>
      <w:r>
        <w:rPr>
          <w:rFonts w:ascii="Times New Roman" w:hAnsi="Times New Roman" w:cs="Times New Roman"/>
          <w:sz w:val="24"/>
          <w:szCs w:val="24"/>
        </w:rPr>
        <w:t>investigaciones con respecto a la empatía y el uso en redes sociales en los adolescentes. La r</w:t>
      </w:r>
      <w:r w:rsidRPr="005B5587">
        <w:rPr>
          <w:rFonts w:ascii="Times New Roman" w:hAnsi="Times New Roman" w:cs="Times New Roman"/>
          <w:sz w:val="24"/>
          <w:szCs w:val="24"/>
        </w:rPr>
        <w:t xml:space="preserve">elevancia </w:t>
      </w:r>
      <w:r>
        <w:rPr>
          <w:rFonts w:ascii="Times New Roman" w:hAnsi="Times New Roman" w:cs="Times New Roman"/>
          <w:sz w:val="24"/>
          <w:szCs w:val="24"/>
        </w:rPr>
        <w:t>p</w:t>
      </w:r>
      <w:r w:rsidRPr="005B5587">
        <w:rPr>
          <w:rFonts w:ascii="Times New Roman" w:hAnsi="Times New Roman" w:cs="Times New Roman"/>
          <w:sz w:val="24"/>
          <w:szCs w:val="24"/>
        </w:rPr>
        <w:t xml:space="preserve">ráctica, </w:t>
      </w:r>
      <w:r w:rsidR="00EB6BB8" w:rsidRPr="00EB6BB8">
        <w:rPr>
          <w:rFonts w:ascii="Times New Roman" w:hAnsi="Times New Roman" w:cs="Times New Roman"/>
          <w:sz w:val="24"/>
          <w:szCs w:val="24"/>
          <w:highlight w:val="green"/>
        </w:rPr>
        <w:t>es que</w:t>
      </w:r>
      <w:r>
        <w:rPr>
          <w:rFonts w:ascii="Times New Roman" w:hAnsi="Times New Roman" w:cs="Times New Roman"/>
          <w:sz w:val="24"/>
          <w:szCs w:val="24"/>
        </w:rPr>
        <w:t xml:space="preserve"> a partir de los resultados obtenidos se</w:t>
      </w:r>
      <w:r w:rsidRPr="005B5587">
        <w:rPr>
          <w:rFonts w:ascii="Times New Roman" w:hAnsi="Times New Roman" w:cs="Times New Roman"/>
          <w:sz w:val="24"/>
          <w:szCs w:val="24"/>
        </w:rPr>
        <w:t xml:space="preserve"> realice </w:t>
      </w:r>
      <w:r w:rsidR="00EB6BB8" w:rsidRPr="00EB6BB8">
        <w:rPr>
          <w:rFonts w:ascii="Times New Roman" w:hAnsi="Times New Roman" w:cs="Times New Roman"/>
          <w:sz w:val="24"/>
          <w:szCs w:val="24"/>
          <w:highlight w:val="green"/>
        </w:rPr>
        <w:t>una intervención a nivel a través de la educación formal de los adolescentes promoviendo</w:t>
      </w:r>
      <w:r>
        <w:rPr>
          <w:rFonts w:ascii="Times New Roman" w:hAnsi="Times New Roman" w:cs="Times New Roman"/>
          <w:sz w:val="24"/>
          <w:szCs w:val="24"/>
        </w:rPr>
        <w:t xml:space="preserve"> un correcto</w:t>
      </w:r>
      <w:r w:rsidRPr="005B5587">
        <w:rPr>
          <w:rFonts w:ascii="Times New Roman" w:hAnsi="Times New Roman" w:cs="Times New Roman"/>
          <w:sz w:val="24"/>
          <w:szCs w:val="24"/>
        </w:rPr>
        <w:t xml:space="preserve"> uso de redes sociales</w:t>
      </w:r>
      <w:r>
        <w:rPr>
          <w:rFonts w:ascii="Times New Roman" w:hAnsi="Times New Roman" w:cs="Times New Roman"/>
          <w:sz w:val="24"/>
          <w:szCs w:val="24"/>
        </w:rPr>
        <w:t>. En cuanto a la relevancia s</w:t>
      </w:r>
      <w:r w:rsidRPr="005B5587">
        <w:rPr>
          <w:rFonts w:ascii="Times New Roman" w:hAnsi="Times New Roman" w:cs="Times New Roman"/>
          <w:sz w:val="24"/>
          <w:szCs w:val="24"/>
        </w:rPr>
        <w:t>ocial,</w:t>
      </w:r>
      <w:r>
        <w:rPr>
          <w:rFonts w:ascii="Times New Roman" w:hAnsi="Times New Roman" w:cs="Times New Roman"/>
          <w:sz w:val="24"/>
          <w:szCs w:val="24"/>
        </w:rPr>
        <w:t xml:space="preserve">  fomentar </w:t>
      </w:r>
      <w:r w:rsidRPr="005B5587">
        <w:rPr>
          <w:rFonts w:ascii="Times New Roman" w:hAnsi="Times New Roman" w:cs="Times New Roman"/>
          <w:sz w:val="24"/>
          <w:szCs w:val="24"/>
        </w:rPr>
        <w:t>la empatía en el uso de las redes s</w:t>
      </w:r>
      <w:r>
        <w:rPr>
          <w:rFonts w:ascii="Times New Roman" w:hAnsi="Times New Roman" w:cs="Times New Roman"/>
          <w:sz w:val="24"/>
          <w:szCs w:val="24"/>
        </w:rPr>
        <w:t xml:space="preserve">ociales </w:t>
      </w:r>
      <w:r w:rsidR="00EB6BB8">
        <w:rPr>
          <w:rFonts w:ascii="Times New Roman" w:hAnsi="Times New Roman" w:cs="Times New Roman"/>
          <w:sz w:val="24"/>
          <w:szCs w:val="24"/>
        </w:rPr>
        <w:t xml:space="preserve">en los </w:t>
      </w:r>
      <w:r>
        <w:rPr>
          <w:rFonts w:ascii="Times New Roman" w:hAnsi="Times New Roman" w:cs="Times New Roman"/>
          <w:sz w:val="24"/>
          <w:szCs w:val="24"/>
        </w:rPr>
        <w:t>adoles</w:t>
      </w:r>
      <w:r w:rsidRPr="00EB6BB8">
        <w:rPr>
          <w:rFonts w:ascii="Times New Roman" w:hAnsi="Times New Roman" w:cs="Times New Roman"/>
          <w:sz w:val="24"/>
          <w:szCs w:val="24"/>
          <w:highlight w:val="green"/>
        </w:rPr>
        <w:t>centes</w:t>
      </w:r>
      <w:r w:rsidR="00EB6BB8" w:rsidRPr="00EB6BB8">
        <w:rPr>
          <w:rFonts w:ascii="Times New Roman" w:hAnsi="Times New Roman" w:cs="Times New Roman"/>
          <w:sz w:val="24"/>
          <w:szCs w:val="24"/>
          <w:highlight w:val="green"/>
        </w:rPr>
        <w:t>, la que se puede conectar y llevar a cabo en conección con la relevancia práctica</w:t>
      </w:r>
      <w:r>
        <w:rPr>
          <w:rFonts w:ascii="Times New Roman" w:hAnsi="Times New Roman" w:cs="Times New Roman"/>
          <w:sz w:val="24"/>
          <w:szCs w:val="24"/>
        </w:rPr>
        <w:t>.</w:t>
      </w:r>
    </w:p>
    <w:p w:rsidR="00CF62B9" w:rsidRPr="005B5587" w:rsidRDefault="00CF62B9" w:rsidP="00CF62B9">
      <w:pPr>
        <w:spacing w:line="480" w:lineRule="auto"/>
        <w:ind w:left="284" w:firstLine="424"/>
        <w:rPr>
          <w:rFonts w:ascii="Times New Roman" w:hAnsi="Times New Roman" w:cs="Times New Roman"/>
          <w:sz w:val="24"/>
          <w:szCs w:val="24"/>
        </w:rPr>
      </w:pPr>
      <w:r w:rsidRPr="005B5587">
        <w:rPr>
          <w:rFonts w:ascii="Times New Roman" w:hAnsi="Times New Roman" w:cs="Times New Roman"/>
          <w:sz w:val="24"/>
          <w:szCs w:val="24"/>
        </w:rPr>
        <w:t>En cuanto a la viabilidad de la presente investigación se señala que, se cuenta con los recursos económicos y materiales, tanto para la e</w:t>
      </w:r>
      <w:r>
        <w:rPr>
          <w:rFonts w:ascii="Times New Roman" w:hAnsi="Times New Roman" w:cs="Times New Roman"/>
          <w:sz w:val="24"/>
          <w:szCs w:val="24"/>
        </w:rPr>
        <w:t>jecución de</w:t>
      </w:r>
      <w:r w:rsidR="00EB6BB8">
        <w:rPr>
          <w:rFonts w:ascii="Times New Roman" w:hAnsi="Times New Roman" w:cs="Times New Roman"/>
          <w:sz w:val="24"/>
          <w:szCs w:val="24"/>
        </w:rPr>
        <w:t xml:space="preserve"> la Escala Índice de Reactividad Interpersonal (</w:t>
      </w:r>
      <w:r>
        <w:rPr>
          <w:rFonts w:ascii="Times New Roman" w:hAnsi="Times New Roman" w:cs="Times New Roman"/>
          <w:sz w:val="24"/>
          <w:szCs w:val="24"/>
        </w:rPr>
        <w:t>IRI</w:t>
      </w:r>
      <w:r w:rsidR="00EB6BB8">
        <w:rPr>
          <w:rFonts w:ascii="Times New Roman" w:hAnsi="Times New Roman" w:cs="Times New Roman"/>
          <w:sz w:val="24"/>
          <w:szCs w:val="24"/>
        </w:rPr>
        <w:t>)</w:t>
      </w:r>
      <w:r>
        <w:rPr>
          <w:rFonts w:ascii="Times New Roman" w:hAnsi="Times New Roman" w:cs="Times New Roman"/>
          <w:sz w:val="24"/>
          <w:szCs w:val="24"/>
        </w:rPr>
        <w:t xml:space="preserve"> como para realizar entrevistas y Focus</w:t>
      </w:r>
      <w:r w:rsidR="00EB6BB8">
        <w:rPr>
          <w:rFonts w:ascii="Times New Roman" w:hAnsi="Times New Roman" w:cs="Times New Roman"/>
          <w:sz w:val="24"/>
          <w:szCs w:val="24"/>
        </w:rPr>
        <w:t xml:space="preserve"> </w:t>
      </w:r>
      <w:r>
        <w:rPr>
          <w:rFonts w:ascii="Times New Roman" w:hAnsi="Times New Roman" w:cs="Times New Roman"/>
          <w:sz w:val="24"/>
          <w:szCs w:val="24"/>
        </w:rPr>
        <w:t>Group</w:t>
      </w:r>
      <w:r w:rsidRPr="005B5587">
        <w:rPr>
          <w:rFonts w:ascii="Times New Roman" w:hAnsi="Times New Roman" w:cs="Times New Roman"/>
          <w:sz w:val="24"/>
          <w:szCs w:val="24"/>
        </w:rPr>
        <w:t xml:space="preserve">, además de los recursos </w:t>
      </w:r>
      <w:r w:rsidRPr="005B5587">
        <w:rPr>
          <w:rFonts w:ascii="Times New Roman" w:hAnsi="Times New Roman" w:cs="Times New Roman"/>
          <w:sz w:val="24"/>
          <w:szCs w:val="24"/>
        </w:rPr>
        <w:lastRenderedPageBreak/>
        <w:t>humanos y temporales, estimando un plazo total para la implementación de la investigación cualitativa y cuantitativa de 6 meses.</w:t>
      </w:r>
    </w:p>
    <w:p w:rsidR="00CF62B9" w:rsidRPr="005B5587" w:rsidRDefault="00CF62B9" w:rsidP="00CF62B9">
      <w:pPr>
        <w:spacing w:line="480" w:lineRule="auto"/>
        <w:ind w:left="284" w:firstLine="424"/>
        <w:rPr>
          <w:rFonts w:ascii="Times New Roman" w:hAnsi="Times New Roman" w:cs="Times New Roman"/>
          <w:sz w:val="24"/>
          <w:szCs w:val="24"/>
        </w:rPr>
      </w:pPr>
      <w:r w:rsidRPr="00EB6BB8">
        <w:rPr>
          <w:rFonts w:ascii="Times New Roman" w:hAnsi="Times New Roman" w:cs="Times New Roman"/>
          <w:sz w:val="24"/>
          <w:szCs w:val="24"/>
          <w:highlight w:val="yellow"/>
        </w:rPr>
        <w:t>La primera consecuencia que se puede presentar es que debido al plazo establecido para el desarrollo de la presente investigación, y por temas totalmente ajenos no se pueda llevar a cabo en el establecido.</w:t>
      </w:r>
      <w:r w:rsidR="00EB6BB8">
        <w:rPr>
          <w:rFonts w:ascii="Times New Roman" w:hAnsi="Times New Roman" w:cs="Times New Roman"/>
          <w:sz w:val="24"/>
          <w:szCs w:val="24"/>
        </w:rPr>
        <w:t xml:space="preserve"> LA ELIMINAMOS??????</w:t>
      </w:r>
    </w:p>
    <w:p w:rsidR="00CF62B9" w:rsidRDefault="00CF62B9" w:rsidP="00CF62B9">
      <w:pPr>
        <w:spacing w:line="480" w:lineRule="auto"/>
        <w:ind w:left="284" w:firstLine="424"/>
        <w:rPr>
          <w:rFonts w:ascii="Times New Roman" w:hAnsi="Times New Roman" w:cs="Times New Roman"/>
          <w:sz w:val="24"/>
          <w:szCs w:val="24"/>
        </w:rPr>
      </w:pPr>
      <w:r w:rsidRPr="005B5587">
        <w:rPr>
          <w:rFonts w:ascii="Times New Roman" w:hAnsi="Times New Roman" w:cs="Times New Roman"/>
          <w:sz w:val="24"/>
          <w:szCs w:val="24"/>
        </w:rPr>
        <w:t xml:space="preserve">Un aspecto ético, </w:t>
      </w:r>
      <w:r w:rsidR="00EB6BB8" w:rsidRPr="00EB6BB8">
        <w:rPr>
          <w:rFonts w:ascii="Times New Roman" w:hAnsi="Times New Roman" w:cs="Times New Roman"/>
          <w:sz w:val="24"/>
          <w:szCs w:val="24"/>
          <w:highlight w:val="green"/>
        </w:rPr>
        <w:t>se podría pres</w:t>
      </w:r>
      <w:r w:rsidR="00EB6BB8">
        <w:rPr>
          <w:rFonts w:ascii="Times New Roman" w:hAnsi="Times New Roman" w:cs="Times New Roman"/>
          <w:sz w:val="24"/>
          <w:szCs w:val="24"/>
          <w:highlight w:val="green"/>
        </w:rPr>
        <w:t>en</w:t>
      </w:r>
      <w:r w:rsidR="00EB6BB8" w:rsidRPr="00EB6BB8">
        <w:rPr>
          <w:rFonts w:ascii="Times New Roman" w:hAnsi="Times New Roman" w:cs="Times New Roman"/>
          <w:sz w:val="24"/>
          <w:szCs w:val="24"/>
          <w:highlight w:val="green"/>
        </w:rPr>
        <w:t>tar al momento de analizados los datos entregados por los adolescentes dentro del colegio particular a investigar</w:t>
      </w:r>
      <w:r w:rsidR="00EB6BB8">
        <w:rPr>
          <w:rFonts w:ascii="Times New Roman" w:hAnsi="Times New Roman" w:cs="Times New Roman"/>
          <w:sz w:val="24"/>
          <w:szCs w:val="24"/>
          <w:highlight w:val="green"/>
        </w:rPr>
        <w:t xml:space="preserve">, arrojen que existe una baja empatía de parte de los adolescentes que usan </w:t>
      </w:r>
      <w:r w:rsidR="00844910">
        <w:rPr>
          <w:rFonts w:ascii="Times New Roman" w:hAnsi="Times New Roman" w:cs="Times New Roman"/>
          <w:sz w:val="24"/>
          <w:szCs w:val="24"/>
          <w:highlight w:val="green"/>
        </w:rPr>
        <w:t>presentan un alto uso en las redes sociales, para lo cual se informará a la dirección del colegio</w:t>
      </w:r>
      <w:r w:rsidR="00844910">
        <w:rPr>
          <w:rFonts w:ascii="Times New Roman" w:hAnsi="Times New Roman" w:cs="Times New Roman"/>
          <w:sz w:val="24"/>
          <w:szCs w:val="24"/>
        </w:rPr>
        <w:t xml:space="preserve">, </w:t>
      </w:r>
      <w:r w:rsidRPr="005B5587">
        <w:rPr>
          <w:rFonts w:ascii="Times New Roman" w:hAnsi="Times New Roman" w:cs="Times New Roman"/>
          <w:sz w:val="24"/>
          <w:szCs w:val="24"/>
        </w:rPr>
        <w:t xml:space="preserve">para que realice y tomas las medidas necesarias, o </w:t>
      </w:r>
      <w:r>
        <w:rPr>
          <w:rFonts w:ascii="Times New Roman" w:hAnsi="Times New Roman" w:cs="Times New Roman"/>
          <w:sz w:val="24"/>
          <w:szCs w:val="24"/>
        </w:rPr>
        <w:t>contactar al establecimiento educacional con</w:t>
      </w:r>
      <w:r w:rsidRPr="005B5587">
        <w:rPr>
          <w:rFonts w:ascii="Times New Roman" w:hAnsi="Times New Roman" w:cs="Times New Roman"/>
          <w:sz w:val="24"/>
          <w:szCs w:val="24"/>
        </w:rPr>
        <w:t xml:space="preserve"> alguna organi</w:t>
      </w:r>
      <w:r>
        <w:rPr>
          <w:rFonts w:ascii="Times New Roman" w:hAnsi="Times New Roman" w:cs="Times New Roman"/>
          <w:sz w:val="24"/>
          <w:szCs w:val="24"/>
        </w:rPr>
        <w:t>zación que se dedique a res</w:t>
      </w:r>
      <w:r w:rsidR="00844910">
        <w:rPr>
          <w:rFonts w:ascii="Times New Roman" w:hAnsi="Times New Roman" w:cs="Times New Roman"/>
          <w:sz w:val="24"/>
          <w:szCs w:val="24"/>
        </w:rPr>
        <w:t>olver temas tan delicados como é</w:t>
      </w:r>
      <w:r>
        <w:rPr>
          <w:rFonts w:ascii="Times New Roman" w:hAnsi="Times New Roman" w:cs="Times New Roman"/>
          <w:sz w:val="24"/>
          <w:szCs w:val="24"/>
        </w:rPr>
        <w:t>ste.</w:t>
      </w:r>
    </w:p>
    <w:p w:rsidR="00136539" w:rsidRDefault="00CF62B9" w:rsidP="009A7EF7">
      <w:pPr>
        <w:pStyle w:val="Prrafodelista"/>
        <w:numPr>
          <w:ilvl w:val="0"/>
          <w:numId w:val="7"/>
        </w:numPr>
        <w:spacing w:line="480" w:lineRule="auto"/>
        <w:rPr>
          <w:rFonts w:ascii="Times New Roman" w:hAnsi="Times New Roman" w:cs="Times New Roman"/>
          <w:b/>
          <w:sz w:val="24"/>
          <w:szCs w:val="24"/>
        </w:rPr>
      </w:pPr>
      <w:r w:rsidRPr="009A7EF7">
        <w:rPr>
          <w:rFonts w:ascii="Times New Roman" w:hAnsi="Times New Roman" w:cs="Times New Roman"/>
          <w:b/>
          <w:sz w:val="24"/>
          <w:szCs w:val="24"/>
        </w:rPr>
        <w:t>MARCO DE ANTECEDENTES</w:t>
      </w:r>
    </w:p>
    <w:p w:rsidR="009A7EF7" w:rsidRPr="009A7EF7" w:rsidRDefault="009A7EF7" w:rsidP="009A7EF7">
      <w:pPr>
        <w:pStyle w:val="Prrafodelista"/>
        <w:numPr>
          <w:ilvl w:val="1"/>
          <w:numId w:val="7"/>
        </w:numPr>
        <w:spacing w:line="480" w:lineRule="auto"/>
        <w:rPr>
          <w:rFonts w:ascii="Times New Roman" w:hAnsi="Times New Roman" w:cs="Times New Roman"/>
          <w:b/>
          <w:sz w:val="24"/>
          <w:szCs w:val="24"/>
        </w:rPr>
      </w:pPr>
      <w:r>
        <w:rPr>
          <w:rFonts w:ascii="Times New Roman" w:hAnsi="Times New Roman" w:cs="Times New Roman"/>
          <w:b/>
          <w:sz w:val="24"/>
          <w:szCs w:val="24"/>
        </w:rPr>
        <w:t>Redes Sociales</w:t>
      </w:r>
    </w:p>
    <w:p w:rsidR="00844910" w:rsidRDefault="00844910" w:rsidP="00844910">
      <w:pPr>
        <w:autoSpaceDE w:val="0"/>
        <w:autoSpaceDN w:val="0"/>
        <w:adjustRightInd w:val="0"/>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De acuerdo a Katz (como se citó en Rodríguez-Cardenas, 2013):</w:t>
      </w:r>
    </w:p>
    <w:p w:rsidR="00844910" w:rsidRDefault="00844910" w:rsidP="0084491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844910" w:rsidRPr="00844910" w:rsidRDefault="00844910" w:rsidP="00844910">
      <w:pPr>
        <w:autoSpaceDE w:val="0"/>
        <w:autoSpaceDN w:val="0"/>
        <w:adjustRightInd w:val="0"/>
        <w:spacing w:after="0" w:line="480" w:lineRule="auto"/>
        <w:ind w:left="708"/>
        <w:rPr>
          <w:rFonts w:ascii="Times New Roman" w:hAnsi="Times New Roman" w:cs="Times New Roman"/>
          <w:lang w:val="es-ES"/>
        </w:rPr>
      </w:pPr>
      <w:r w:rsidRPr="00844910">
        <w:rPr>
          <w:rFonts w:ascii="Times New Roman" w:hAnsi="Times New Roman" w:cs="Times New Roman"/>
          <w:lang w:val="es-ES"/>
        </w:rPr>
        <w:t>Actualmente, la comunicación entre humanos es digitalizada a través de nuevos m</w:t>
      </w:r>
      <w:r>
        <w:rPr>
          <w:rFonts w:ascii="Times New Roman" w:hAnsi="Times New Roman" w:cs="Times New Roman"/>
          <w:lang w:val="es-ES"/>
        </w:rPr>
        <w:t xml:space="preserve">edios tecnológicos denominados </w:t>
      </w:r>
      <w:r w:rsidRPr="00844910">
        <w:rPr>
          <w:rFonts w:ascii="Times New Roman" w:hAnsi="Times New Roman" w:cs="Times New Roman"/>
          <w:highlight w:val="green"/>
          <w:lang w:val="es-ES"/>
        </w:rPr>
        <w:t>Tecnologías de Información y Comunicación (TIC)</w:t>
      </w:r>
      <w:r w:rsidRPr="00844910">
        <w:rPr>
          <w:rFonts w:ascii="Times New Roman" w:hAnsi="Times New Roman" w:cs="Times New Roman"/>
          <w:lang w:val="es-ES"/>
        </w:rPr>
        <w:t>, aquellas herramientas tecnológicas que reciben, manipulan y procesan información, facilitando la comunicación entre dos o más sujetos, y que conllevan consecuencias significativas en la manera de procesar y distribuir información. (p. 326).</w:t>
      </w:r>
    </w:p>
    <w:p w:rsidR="00844910" w:rsidRPr="00844910" w:rsidRDefault="00844910" w:rsidP="00844910">
      <w:pPr>
        <w:autoSpaceDE w:val="0"/>
        <w:autoSpaceDN w:val="0"/>
        <w:adjustRightInd w:val="0"/>
        <w:spacing w:after="0" w:line="480" w:lineRule="auto"/>
        <w:rPr>
          <w:rFonts w:ascii="Times New Roman" w:hAnsi="Times New Roman" w:cs="Times New Roman"/>
          <w:lang w:val="es-ES"/>
        </w:rPr>
      </w:pPr>
    </w:p>
    <w:p w:rsidR="00844910" w:rsidRDefault="00844910" w:rsidP="00844910">
      <w:pPr>
        <w:autoSpaceDE w:val="0"/>
        <w:autoSpaceDN w:val="0"/>
        <w:adjustRightInd w:val="0"/>
        <w:spacing w:after="0" w:line="480" w:lineRule="auto"/>
        <w:ind w:firstLine="708"/>
        <w:rPr>
          <w:rFonts w:ascii="Times New Roman" w:hAnsi="Times New Roman" w:cs="Times New Roman"/>
          <w:sz w:val="24"/>
          <w:szCs w:val="24"/>
          <w:lang w:val="es-ES"/>
        </w:rPr>
      </w:pPr>
      <w:r w:rsidRPr="00EB0DD6">
        <w:rPr>
          <w:rFonts w:ascii="Times New Roman" w:hAnsi="Times New Roman" w:cs="Times New Roman"/>
          <w:sz w:val="24"/>
          <w:szCs w:val="24"/>
          <w:lang w:val="es-ES"/>
        </w:rPr>
        <w:lastRenderedPageBreak/>
        <w:t xml:space="preserve">De esta misma manera, la  tecnología </w:t>
      </w:r>
      <w:r>
        <w:rPr>
          <w:rFonts w:ascii="Times New Roman" w:hAnsi="Times New Roman" w:cs="Times New Roman"/>
          <w:sz w:val="24"/>
          <w:szCs w:val="24"/>
          <w:lang w:val="es-ES"/>
        </w:rPr>
        <w:t xml:space="preserve">funciona </w:t>
      </w:r>
      <w:r w:rsidRPr="00EB0DD6">
        <w:rPr>
          <w:rFonts w:ascii="Times New Roman" w:hAnsi="Times New Roman" w:cs="Times New Roman"/>
          <w:sz w:val="24"/>
          <w:szCs w:val="24"/>
          <w:lang w:val="es-ES"/>
        </w:rPr>
        <w:t>como una red rápida y efectiva de comunicación, la que a su vez no establece un lugar físico determinado para realizarla. Es por esto que actualmente las redes sociales son consideradas una de las mayores herramientas utilizadas tanto por adultos como adolescentes para estar en constante comunicación</w:t>
      </w:r>
      <w:r>
        <w:rPr>
          <w:rFonts w:ascii="Times New Roman" w:hAnsi="Times New Roman" w:cs="Times New Roman"/>
          <w:sz w:val="24"/>
          <w:szCs w:val="24"/>
          <w:lang w:val="es-ES"/>
        </w:rPr>
        <w:t xml:space="preserve"> (Rodríguez-Cardenas, 2013).</w:t>
      </w:r>
    </w:p>
    <w:p w:rsidR="00844910" w:rsidRPr="00844910" w:rsidRDefault="00844910" w:rsidP="00CF62B9">
      <w:pPr>
        <w:pStyle w:val="Prrafodelista"/>
        <w:spacing w:line="480" w:lineRule="auto"/>
        <w:ind w:left="0" w:firstLine="708"/>
        <w:rPr>
          <w:rFonts w:ascii="Times New Roman" w:hAnsi="Times New Roman" w:cs="Times New Roman"/>
          <w:sz w:val="24"/>
          <w:szCs w:val="24"/>
          <w:lang w:val="es-ES"/>
        </w:rPr>
      </w:pPr>
    </w:p>
    <w:p w:rsidR="006F43C9" w:rsidRDefault="00CF62B9" w:rsidP="00CF62B9">
      <w:pPr>
        <w:pStyle w:val="Prrafodelista"/>
        <w:spacing w:line="480" w:lineRule="auto"/>
        <w:ind w:left="0" w:firstLine="708"/>
        <w:rPr>
          <w:rFonts w:ascii="Times New Roman" w:hAnsi="Times New Roman" w:cs="Times New Roman"/>
          <w:sz w:val="24"/>
          <w:szCs w:val="24"/>
        </w:rPr>
      </w:pPr>
      <w:r w:rsidRPr="00940283">
        <w:rPr>
          <w:rFonts w:ascii="Times New Roman" w:hAnsi="Times New Roman" w:cs="Times New Roman"/>
          <w:sz w:val="24"/>
          <w:szCs w:val="24"/>
        </w:rPr>
        <w:t xml:space="preserve">La </w:t>
      </w:r>
      <w:r w:rsidR="00340386" w:rsidRPr="00940283">
        <w:rPr>
          <w:rFonts w:ascii="Times New Roman" w:hAnsi="Times New Roman" w:cs="Times New Roman"/>
          <w:sz w:val="24"/>
          <w:szCs w:val="24"/>
        </w:rPr>
        <w:t>Red social es un número de conexiones, los que pueden ser personas, organizaciones, grupos, unidos a otras conexiones con quien se intercambia información, proceso que tiene cierta densidad, lo que determina la estructura de la red. Sus conexiones pueden ser a través de diversos canales y planos. La unión de estas conexiones con los diferentes agentes ubicados en otros can</w:t>
      </w:r>
      <w:r w:rsidRPr="00940283">
        <w:rPr>
          <w:rFonts w:ascii="Times New Roman" w:hAnsi="Times New Roman" w:cs="Times New Roman"/>
          <w:sz w:val="24"/>
          <w:szCs w:val="24"/>
        </w:rPr>
        <w:t>a</w:t>
      </w:r>
      <w:r w:rsidR="00340386" w:rsidRPr="00940283">
        <w:rPr>
          <w:rFonts w:ascii="Times New Roman" w:hAnsi="Times New Roman" w:cs="Times New Roman"/>
          <w:sz w:val="24"/>
          <w:szCs w:val="24"/>
        </w:rPr>
        <w:t>les y planos se entiende como Red Social. Siendo la más importante la red de Internet (Vargas</w:t>
      </w:r>
      <w:r w:rsidR="001D29B4">
        <w:rPr>
          <w:rFonts w:ascii="Times New Roman" w:hAnsi="Times New Roman" w:cs="Times New Roman"/>
          <w:sz w:val="24"/>
          <w:szCs w:val="24"/>
        </w:rPr>
        <w:t>)</w:t>
      </w:r>
      <w:r w:rsidR="006E48DD">
        <w:rPr>
          <w:rFonts w:ascii="Times New Roman" w:hAnsi="Times New Roman" w:cs="Times New Roman"/>
          <w:sz w:val="24"/>
          <w:szCs w:val="24"/>
        </w:rPr>
        <w:t>.</w:t>
      </w:r>
      <w:r w:rsidR="00844910">
        <w:rPr>
          <w:rFonts w:ascii="Times New Roman" w:hAnsi="Times New Roman" w:cs="Times New Roman"/>
          <w:sz w:val="24"/>
          <w:szCs w:val="24"/>
        </w:rPr>
        <w:t xml:space="preserve"> </w:t>
      </w:r>
      <w:r w:rsidR="00844910" w:rsidRPr="00844910">
        <w:rPr>
          <w:rFonts w:ascii="Times New Roman" w:hAnsi="Times New Roman" w:cs="Times New Roman"/>
          <w:sz w:val="24"/>
          <w:szCs w:val="24"/>
          <w:highlight w:val="green"/>
        </w:rPr>
        <w:t>BUSCAR CITA PARA CORREGIR</w:t>
      </w:r>
    </w:p>
    <w:p w:rsidR="000E1CF0" w:rsidRPr="00EB0DD6" w:rsidRDefault="000E1CF0" w:rsidP="00EB0DD6">
      <w:pPr>
        <w:autoSpaceDE w:val="0"/>
        <w:autoSpaceDN w:val="0"/>
        <w:adjustRightInd w:val="0"/>
        <w:spacing w:after="0" w:line="480" w:lineRule="auto"/>
        <w:ind w:firstLine="708"/>
        <w:rPr>
          <w:rFonts w:ascii="Times New Roman" w:hAnsi="Times New Roman" w:cs="Times New Roman"/>
          <w:sz w:val="24"/>
          <w:szCs w:val="24"/>
          <w:lang w:val="es-ES"/>
        </w:rPr>
      </w:pPr>
    </w:p>
    <w:p w:rsidR="006E48DD" w:rsidRPr="009A7EF7" w:rsidRDefault="00015E91" w:rsidP="00EB0DD6">
      <w:pPr>
        <w:pStyle w:val="Prrafodelista"/>
        <w:spacing w:line="480" w:lineRule="auto"/>
        <w:ind w:left="0" w:firstLine="708"/>
        <w:rPr>
          <w:rFonts w:ascii="Times New Roman" w:hAnsi="Times New Roman" w:cs="Times New Roman"/>
          <w:sz w:val="24"/>
          <w:szCs w:val="24"/>
        </w:rPr>
      </w:pPr>
      <w:r w:rsidRPr="009A7EF7">
        <w:rPr>
          <w:rFonts w:ascii="Times New Roman" w:hAnsi="Times New Roman" w:cs="Times New Roman"/>
          <w:sz w:val="24"/>
          <w:szCs w:val="24"/>
        </w:rPr>
        <w:t>Según un estudio realizado en Colombia, el principal actividad que realizan los adolescentes entre 13 y 18 años al navegar en internet es el ingreso a redes sociales como Facebook, Skype y salas de chat (Rodríguez-Cardenas, 2013).</w:t>
      </w:r>
    </w:p>
    <w:p w:rsidR="00CF62B9" w:rsidRPr="009A7EF7" w:rsidRDefault="00CF62B9" w:rsidP="009A7EF7">
      <w:pPr>
        <w:spacing w:line="480" w:lineRule="auto"/>
        <w:rPr>
          <w:rFonts w:ascii="Times New Roman" w:hAnsi="Times New Roman" w:cs="Times New Roman"/>
          <w:sz w:val="24"/>
          <w:szCs w:val="24"/>
        </w:rPr>
      </w:pPr>
    </w:p>
    <w:p w:rsidR="009A7EF7" w:rsidRPr="00844910" w:rsidRDefault="009A7EF7" w:rsidP="009A7EF7">
      <w:pPr>
        <w:pStyle w:val="Prrafodelista"/>
        <w:numPr>
          <w:ilvl w:val="1"/>
          <w:numId w:val="7"/>
        </w:numPr>
        <w:spacing w:line="480" w:lineRule="auto"/>
        <w:rPr>
          <w:rFonts w:ascii="Times New Roman" w:hAnsi="Times New Roman" w:cs="Times New Roman"/>
          <w:b/>
          <w:sz w:val="24"/>
          <w:szCs w:val="24"/>
          <w:highlight w:val="red"/>
        </w:rPr>
      </w:pPr>
      <w:r w:rsidRPr="009A7EF7">
        <w:rPr>
          <w:rFonts w:ascii="Times New Roman" w:hAnsi="Times New Roman" w:cs="Times New Roman"/>
          <w:b/>
          <w:sz w:val="24"/>
          <w:szCs w:val="24"/>
        </w:rPr>
        <w:t xml:space="preserve"> </w:t>
      </w:r>
      <w:r w:rsidRPr="00844910">
        <w:rPr>
          <w:rFonts w:ascii="Times New Roman" w:hAnsi="Times New Roman" w:cs="Times New Roman"/>
          <w:b/>
          <w:sz w:val="24"/>
          <w:szCs w:val="24"/>
          <w:highlight w:val="red"/>
        </w:rPr>
        <w:t>Ciberbullying</w:t>
      </w:r>
    </w:p>
    <w:p w:rsidR="006F43C9" w:rsidRPr="00844910" w:rsidRDefault="00CF62B9" w:rsidP="00CF62B9">
      <w:pPr>
        <w:spacing w:line="480" w:lineRule="auto"/>
        <w:ind w:firstLine="708"/>
        <w:rPr>
          <w:rFonts w:ascii="Times New Roman" w:hAnsi="Times New Roman" w:cs="Times New Roman"/>
          <w:sz w:val="24"/>
          <w:szCs w:val="24"/>
          <w:highlight w:val="red"/>
        </w:rPr>
      </w:pPr>
      <w:r w:rsidRPr="00844910">
        <w:rPr>
          <w:rFonts w:ascii="Times New Roman" w:hAnsi="Times New Roman" w:cs="Times New Roman"/>
          <w:sz w:val="24"/>
          <w:szCs w:val="24"/>
          <w:highlight w:val="red"/>
        </w:rPr>
        <w:t>A través de las redes sociales se puede desarrollar un comportamiento denominado Ciberbullying,  el que s</w:t>
      </w:r>
      <w:r w:rsidR="006F43C9" w:rsidRPr="00844910">
        <w:rPr>
          <w:rFonts w:ascii="Times New Roman" w:hAnsi="Times New Roman" w:cs="Times New Roman"/>
          <w:sz w:val="24"/>
          <w:szCs w:val="24"/>
          <w:highlight w:val="red"/>
        </w:rPr>
        <w:t xml:space="preserve">egún Smith, Mahdavi, Carvalho y Tippet (como se citó en Ramírez, 2015) </w:t>
      </w:r>
      <w:r w:rsidRPr="00844910">
        <w:rPr>
          <w:rFonts w:ascii="Times New Roman" w:hAnsi="Times New Roman" w:cs="Times New Roman"/>
          <w:sz w:val="24"/>
          <w:szCs w:val="24"/>
          <w:highlight w:val="red"/>
        </w:rPr>
        <w:t>se define</w:t>
      </w:r>
      <w:r w:rsidR="006F43C9" w:rsidRPr="00844910">
        <w:rPr>
          <w:rFonts w:ascii="Times New Roman" w:hAnsi="Times New Roman" w:cs="Times New Roman"/>
          <w:sz w:val="24"/>
          <w:szCs w:val="24"/>
          <w:highlight w:val="red"/>
        </w:rPr>
        <w:t>:</w:t>
      </w:r>
    </w:p>
    <w:p w:rsidR="006F43C9" w:rsidRPr="00844910" w:rsidRDefault="006F43C9" w:rsidP="00CF62B9">
      <w:pPr>
        <w:spacing w:line="480" w:lineRule="auto"/>
        <w:ind w:left="708"/>
        <w:rPr>
          <w:rFonts w:ascii="Times New Roman" w:hAnsi="Times New Roman" w:cs="Times New Roman"/>
          <w:highlight w:val="red"/>
        </w:rPr>
      </w:pPr>
      <w:r w:rsidRPr="00844910">
        <w:rPr>
          <w:rFonts w:ascii="Times New Roman" w:hAnsi="Times New Roman" w:cs="Times New Roman"/>
          <w:highlight w:val="red"/>
        </w:rPr>
        <w:lastRenderedPageBreak/>
        <w:t>El ciberbullying es un tipo de acoso el cual se define como una conducta agresiva e intencional que se repite de forma frecuente en el tiempo. Es realizada por parte de un individuo o un grupo mediante el uso de medios tecnológicos y de comunicación (como correo electrónico, web, blogs, redes sociales, móviles, WhatsApp) y se dirige a una víctima o grupo que no puede defe</w:t>
      </w:r>
      <w:r w:rsidR="00E620C1" w:rsidRPr="00844910">
        <w:rPr>
          <w:rFonts w:ascii="Times New Roman" w:hAnsi="Times New Roman" w:cs="Times New Roman"/>
          <w:highlight w:val="red"/>
        </w:rPr>
        <w:t>nderse fácilmente por sí misma. (p. 4).</w:t>
      </w:r>
    </w:p>
    <w:p w:rsidR="000E1CF0" w:rsidRPr="00844910" w:rsidRDefault="000E1CF0" w:rsidP="00CF62B9">
      <w:pPr>
        <w:spacing w:line="480" w:lineRule="auto"/>
        <w:ind w:left="708"/>
        <w:rPr>
          <w:rFonts w:ascii="Times New Roman" w:hAnsi="Times New Roman" w:cs="Times New Roman"/>
          <w:highlight w:val="red"/>
        </w:rPr>
      </w:pPr>
    </w:p>
    <w:p w:rsidR="006F43C9" w:rsidRPr="00844910" w:rsidRDefault="006F43C9" w:rsidP="00940283">
      <w:pPr>
        <w:spacing w:line="480" w:lineRule="auto"/>
        <w:ind w:firstLine="708"/>
        <w:rPr>
          <w:rFonts w:ascii="Times New Roman" w:hAnsi="Times New Roman" w:cs="Times New Roman"/>
          <w:sz w:val="24"/>
          <w:szCs w:val="24"/>
          <w:highlight w:val="red"/>
        </w:rPr>
      </w:pPr>
      <w:r w:rsidRPr="00844910">
        <w:rPr>
          <w:rFonts w:ascii="Times New Roman" w:hAnsi="Times New Roman" w:cs="Times New Roman"/>
          <w:sz w:val="24"/>
          <w:szCs w:val="24"/>
          <w:highlight w:val="red"/>
        </w:rPr>
        <w:t>Además, según García (como se citó en Ramírez, 2015) señala:</w:t>
      </w:r>
    </w:p>
    <w:p w:rsidR="006F43C9" w:rsidRPr="00844910" w:rsidRDefault="006F43C9" w:rsidP="00E620C1">
      <w:pPr>
        <w:spacing w:line="480" w:lineRule="auto"/>
        <w:ind w:left="708"/>
        <w:rPr>
          <w:rFonts w:ascii="Times New Roman" w:hAnsi="Times New Roman" w:cs="Times New Roman"/>
          <w:highlight w:val="red"/>
        </w:rPr>
      </w:pPr>
      <w:r w:rsidRPr="00844910">
        <w:rPr>
          <w:rFonts w:ascii="Times New Roman" w:hAnsi="Times New Roman" w:cs="Times New Roman"/>
          <w:highlight w:val="red"/>
        </w:rPr>
        <w:t>Comparte las características básicas con el bullying, y además tiene sus propias particularidades como por ejemplo, el agresor generalmente se mantiene en el anonimato y es un tipo de acoso que va más allá de las aulas y del centro educativo, sus mensajes agresivos llegan a un número ilimitado de personas y utiliza adicionalmente tanto el texto como la imagen o vídeos, lo que lo convierte en potencialmente más peligroso.</w:t>
      </w:r>
      <w:r w:rsidR="00E620C1" w:rsidRPr="00844910">
        <w:rPr>
          <w:rFonts w:ascii="Times New Roman" w:hAnsi="Times New Roman" w:cs="Times New Roman"/>
          <w:highlight w:val="red"/>
        </w:rPr>
        <w:t xml:space="preserve"> (p. 4).</w:t>
      </w:r>
      <w:r w:rsidRPr="00844910">
        <w:rPr>
          <w:rFonts w:ascii="Times New Roman" w:hAnsi="Times New Roman" w:cs="Times New Roman"/>
          <w:highlight w:val="red"/>
        </w:rPr>
        <w:t xml:space="preserve"> </w:t>
      </w:r>
    </w:p>
    <w:p w:rsidR="006F43C9" w:rsidRPr="006F43C9" w:rsidRDefault="00940283" w:rsidP="00940283">
      <w:pPr>
        <w:spacing w:line="480" w:lineRule="auto"/>
        <w:ind w:firstLine="708"/>
        <w:rPr>
          <w:rFonts w:ascii="Times New Roman" w:hAnsi="Times New Roman" w:cs="Times New Roman"/>
          <w:sz w:val="24"/>
          <w:szCs w:val="24"/>
        </w:rPr>
      </w:pPr>
      <w:r w:rsidRPr="00844910">
        <w:rPr>
          <w:rFonts w:ascii="Times New Roman" w:hAnsi="Times New Roman" w:cs="Times New Roman"/>
          <w:color w:val="000000"/>
          <w:sz w:val="24"/>
          <w:szCs w:val="24"/>
          <w:highlight w:val="red"/>
          <w:shd w:val="clear" w:color="auto" w:fill="FFFFFF"/>
        </w:rPr>
        <w:t>A través de diversos estudios (Varela, Pérez, Schwade- rer y Astudillo, 2014; Garaigordobil , 2015; Cardozo, Dubini, Fantino, Serra y Ramallo, 2016)</w:t>
      </w:r>
      <w:r w:rsidR="006F43C9" w:rsidRPr="00844910">
        <w:rPr>
          <w:rFonts w:ascii="Times New Roman" w:hAnsi="Times New Roman" w:cs="Times New Roman"/>
          <w:color w:val="000000"/>
          <w:sz w:val="24"/>
          <w:szCs w:val="24"/>
          <w:highlight w:val="red"/>
          <w:shd w:val="clear" w:color="auto" w:fill="FFFFFF"/>
        </w:rPr>
        <w:t xml:space="preserve"> realizados sobre el ciberbullying, no han arrojado diferencias ent</w:t>
      </w:r>
      <w:r w:rsidRPr="00844910">
        <w:rPr>
          <w:rFonts w:ascii="Times New Roman" w:hAnsi="Times New Roman" w:cs="Times New Roman"/>
          <w:color w:val="000000"/>
          <w:sz w:val="24"/>
          <w:szCs w:val="24"/>
          <w:highlight w:val="red"/>
          <w:shd w:val="clear" w:color="auto" w:fill="FFFFFF"/>
        </w:rPr>
        <w:t xml:space="preserve">re colegios públicos o privados. </w:t>
      </w:r>
      <w:r w:rsidR="006F43C9" w:rsidRPr="00844910">
        <w:rPr>
          <w:rFonts w:ascii="Times New Roman" w:hAnsi="Times New Roman" w:cs="Times New Roman"/>
          <w:color w:val="000000"/>
          <w:sz w:val="24"/>
          <w:szCs w:val="24"/>
          <w:highlight w:val="red"/>
          <w:shd w:val="clear" w:color="auto" w:fill="FFFFFF"/>
        </w:rPr>
        <w:t xml:space="preserve">Pero por el contrario, otros estudios arrojan que la titularidad del centro influye en la prevalencia de esta forma de maltrato, siendo más </w:t>
      </w:r>
      <w:r w:rsidRPr="00844910">
        <w:rPr>
          <w:rFonts w:ascii="Times New Roman" w:hAnsi="Times New Roman" w:cs="Times New Roman"/>
          <w:color w:val="000000"/>
          <w:sz w:val="24"/>
          <w:szCs w:val="24"/>
          <w:highlight w:val="red"/>
          <w:shd w:val="clear" w:color="auto" w:fill="FFFFFF"/>
        </w:rPr>
        <w:t>frecuente en escuelas privadas</w:t>
      </w:r>
      <w:r w:rsidR="006F43C9" w:rsidRPr="00844910">
        <w:rPr>
          <w:rFonts w:ascii="Times New Roman" w:hAnsi="Times New Roman" w:cs="Times New Roman"/>
          <w:color w:val="000000"/>
          <w:sz w:val="24"/>
          <w:szCs w:val="24"/>
          <w:highlight w:val="red"/>
          <w:shd w:val="clear" w:color="auto" w:fill="FFFFFF"/>
        </w:rPr>
        <w:t>. Mientras que en Argentina, queda demostrado también en el análisis del nivel de ciberobservación, que arrojo mayor puntuación en los estudiantes de escuelas privadas, evidenciando mayores conductas de cyberbullying en los cole</w:t>
      </w:r>
      <w:r w:rsidRPr="00844910">
        <w:rPr>
          <w:rFonts w:ascii="Times New Roman" w:hAnsi="Times New Roman" w:cs="Times New Roman"/>
          <w:color w:val="000000"/>
          <w:sz w:val="24"/>
          <w:szCs w:val="24"/>
          <w:highlight w:val="red"/>
          <w:shd w:val="clear" w:color="auto" w:fill="FFFFFF"/>
        </w:rPr>
        <w:t>gios particulares que públicos (Cardozo, Dubini, Fantino, Serra y Ramallo, 2016).</w:t>
      </w:r>
      <w:r w:rsidRPr="006F43C9">
        <w:rPr>
          <w:rFonts w:ascii="Times New Roman" w:hAnsi="Times New Roman" w:cs="Times New Roman"/>
          <w:sz w:val="24"/>
          <w:szCs w:val="24"/>
        </w:rPr>
        <w:t xml:space="preserve"> </w:t>
      </w:r>
    </w:p>
    <w:p w:rsidR="006F43C9" w:rsidRPr="006F43C9" w:rsidRDefault="00844910" w:rsidP="00EF7E39">
      <w:pPr>
        <w:spacing w:line="480" w:lineRule="auto"/>
        <w:rPr>
          <w:rFonts w:ascii="Times New Roman" w:hAnsi="Times New Roman" w:cs="Times New Roman"/>
          <w:sz w:val="24"/>
          <w:szCs w:val="24"/>
        </w:rPr>
      </w:pPr>
      <w:r>
        <w:rPr>
          <w:rFonts w:ascii="Times New Roman" w:hAnsi="Times New Roman" w:cs="Times New Roman"/>
          <w:sz w:val="24"/>
          <w:szCs w:val="24"/>
        </w:rPr>
        <w:t>LO DEJAMOS???????</w:t>
      </w:r>
    </w:p>
    <w:p w:rsidR="009A7EF7" w:rsidRPr="009A7EF7" w:rsidRDefault="009A7EF7" w:rsidP="009A7EF7">
      <w:pPr>
        <w:pStyle w:val="NormalWeb"/>
        <w:numPr>
          <w:ilvl w:val="1"/>
          <w:numId w:val="7"/>
        </w:numPr>
        <w:spacing w:before="0" w:beforeAutospacing="0" w:after="0" w:afterAutospacing="0" w:line="480" w:lineRule="auto"/>
        <w:ind w:right="300"/>
        <w:textAlignment w:val="baseline"/>
        <w:rPr>
          <w:bdr w:val="none" w:sz="0" w:space="0" w:color="auto" w:frame="1"/>
        </w:rPr>
      </w:pPr>
      <w:r>
        <w:rPr>
          <w:b/>
          <w:bdr w:val="none" w:sz="0" w:space="0" w:color="auto" w:frame="1"/>
        </w:rPr>
        <w:lastRenderedPageBreak/>
        <w:t>Adolescencia</w:t>
      </w:r>
    </w:p>
    <w:p w:rsidR="009A7EF7" w:rsidRDefault="009A7EF7" w:rsidP="009A7EF7">
      <w:pPr>
        <w:pStyle w:val="NormalWeb"/>
        <w:spacing w:before="0" w:beforeAutospacing="0" w:after="0" w:afterAutospacing="0" w:line="480" w:lineRule="auto"/>
        <w:ind w:left="360" w:right="300"/>
        <w:textAlignment w:val="baseline"/>
        <w:rPr>
          <w:b/>
          <w:bdr w:val="none" w:sz="0" w:space="0" w:color="auto" w:frame="1"/>
        </w:rPr>
      </w:pPr>
    </w:p>
    <w:p w:rsidR="00867763" w:rsidRPr="00844910" w:rsidRDefault="00940283" w:rsidP="009A7EF7">
      <w:pPr>
        <w:pStyle w:val="NormalWeb"/>
        <w:spacing w:before="0" w:beforeAutospacing="0" w:after="0" w:afterAutospacing="0" w:line="480" w:lineRule="auto"/>
        <w:ind w:left="360" w:right="300" w:firstLine="348"/>
        <w:textAlignment w:val="baseline"/>
        <w:rPr>
          <w:highlight w:val="red"/>
          <w:bdr w:val="none" w:sz="0" w:space="0" w:color="auto" w:frame="1"/>
        </w:rPr>
      </w:pPr>
      <w:r>
        <w:rPr>
          <w:bdr w:val="none" w:sz="0" w:space="0" w:color="auto" w:frame="1"/>
        </w:rPr>
        <w:t>Debido a que el acoso a través de las redes sociales o ciberbullying, comienza</w:t>
      </w:r>
      <w:r w:rsidR="00844910">
        <w:rPr>
          <w:bdr w:val="none" w:sz="0" w:space="0" w:color="auto" w:frame="1"/>
        </w:rPr>
        <w:t xml:space="preserve"> alrededor de los 15 años, </w:t>
      </w:r>
      <w:r w:rsidR="00844910" w:rsidRPr="00844910">
        <w:rPr>
          <w:highlight w:val="green"/>
          <w:bdr w:val="none" w:sz="0" w:space="0" w:color="auto" w:frame="1"/>
        </w:rPr>
        <w:t>periodo</w:t>
      </w:r>
      <w:r w:rsidR="00844910">
        <w:rPr>
          <w:bdr w:val="none" w:sz="0" w:space="0" w:color="auto" w:frame="1"/>
        </w:rPr>
        <w:t xml:space="preserve"> del desarrollo conocido </w:t>
      </w:r>
      <w:r w:rsidR="00844910" w:rsidRPr="00844910">
        <w:rPr>
          <w:highlight w:val="green"/>
          <w:bdr w:val="none" w:sz="0" w:space="0" w:color="auto" w:frame="1"/>
        </w:rPr>
        <w:t>como</w:t>
      </w:r>
      <w:r>
        <w:rPr>
          <w:bdr w:val="none" w:sz="0" w:space="0" w:color="auto" w:frame="1"/>
        </w:rPr>
        <w:t xml:space="preserve"> adolescencia</w:t>
      </w:r>
      <w:r w:rsidR="000535A7">
        <w:rPr>
          <w:bdr w:val="none" w:sz="0" w:space="0" w:color="auto" w:frame="1"/>
        </w:rPr>
        <w:t xml:space="preserve"> (continua…..)</w:t>
      </w:r>
      <w:r>
        <w:rPr>
          <w:bdr w:val="none" w:sz="0" w:space="0" w:color="auto" w:frame="1"/>
        </w:rPr>
        <w:t xml:space="preserve">, </w:t>
      </w:r>
      <w:r w:rsidRPr="00844910">
        <w:rPr>
          <w:highlight w:val="red"/>
          <w:bdr w:val="none" w:sz="0" w:space="0" w:color="auto" w:frame="1"/>
        </w:rPr>
        <w:t>l</w:t>
      </w:r>
      <w:r w:rsidR="00E40DAD" w:rsidRPr="00844910">
        <w:rPr>
          <w:highlight w:val="red"/>
          <w:bdr w:val="none" w:sz="0" w:space="0" w:color="auto" w:frame="1"/>
        </w:rPr>
        <w:t>a Organización Mundial de la Salud, define como</w:t>
      </w:r>
      <w:r w:rsidR="00867763" w:rsidRPr="00844910">
        <w:rPr>
          <w:highlight w:val="red"/>
          <w:bdr w:val="none" w:sz="0" w:space="0" w:color="auto" w:frame="1"/>
        </w:rPr>
        <w:t>:</w:t>
      </w:r>
    </w:p>
    <w:p w:rsidR="00867763" w:rsidRPr="00844910" w:rsidRDefault="00867763" w:rsidP="00867763">
      <w:pPr>
        <w:pStyle w:val="NormalWeb"/>
        <w:spacing w:before="0" w:beforeAutospacing="0" w:after="0" w:afterAutospacing="0" w:line="480" w:lineRule="auto"/>
        <w:ind w:left="708" w:right="300"/>
        <w:textAlignment w:val="baseline"/>
        <w:rPr>
          <w:sz w:val="22"/>
          <w:szCs w:val="22"/>
          <w:highlight w:val="red"/>
          <w:bdr w:val="none" w:sz="0" w:space="0" w:color="auto" w:frame="1"/>
        </w:rPr>
      </w:pPr>
    </w:p>
    <w:p w:rsidR="00867763" w:rsidRDefault="00867763" w:rsidP="00867763">
      <w:pPr>
        <w:pStyle w:val="NormalWeb"/>
        <w:spacing w:before="0" w:beforeAutospacing="0" w:after="0" w:afterAutospacing="0" w:line="480" w:lineRule="auto"/>
        <w:ind w:left="708" w:right="300"/>
        <w:textAlignment w:val="baseline"/>
        <w:rPr>
          <w:sz w:val="22"/>
          <w:szCs w:val="22"/>
          <w:bdr w:val="none" w:sz="0" w:space="0" w:color="auto" w:frame="1"/>
        </w:rPr>
      </w:pPr>
      <w:r w:rsidRPr="00844910">
        <w:rPr>
          <w:sz w:val="22"/>
          <w:szCs w:val="22"/>
          <w:highlight w:val="red"/>
          <w:bdr w:val="none" w:sz="0" w:space="0" w:color="auto" w:frame="1"/>
        </w:rPr>
        <w:t>E</w:t>
      </w:r>
      <w:r w:rsidR="00E40DAD" w:rsidRPr="00844910">
        <w:rPr>
          <w:sz w:val="22"/>
          <w:szCs w:val="22"/>
          <w:highlight w:val="red"/>
          <w:bdr w:val="none" w:sz="0" w:space="0" w:color="auto" w:frame="1"/>
        </w:rPr>
        <w:t>l periodo de crecimiento y desarrollo humano que se produce después de la niñez y antes de la edad adulta, entre los 10 y los 19 años. Se trata de una de las etapas de transición más importantes en la vida del ser humano, que se caracteriza por un ritmo acelerado de crecimiento y de cambios, superado únicamente por el que experimentan los lactantes. Esta fase de crecimiento y desarrollo viene condicionada por diversos procesos biológicos. El comienzo de la pubertad marca el pasaje de la niñez a la adolescencia.</w:t>
      </w:r>
      <w:r w:rsidRPr="00844910">
        <w:rPr>
          <w:sz w:val="22"/>
          <w:szCs w:val="22"/>
          <w:highlight w:val="red"/>
          <w:bdr w:val="none" w:sz="0" w:space="0" w:color="auto" w:frame="1"/>
        </w:rPr>
        <w:t xml:space="preserve"> (OMS)</w:t>
      </w:r>
      <w:r w:rsidR="00844910">
        <w:rPr>
          <w:sz w:val="22"/>
          <w:szCs w:val="22"/>
          <w:bdr w:val="none" w:sz="0" w:space="0" w:color="auto" w:frame="1"/>
        </w:rPr>
        <w:t xml:space="preserve">  SACARLO???</w:t>
      </w:r>
    </w:p>
    <w:p w:rsidR="00867763" w:rsidRDefault="00867763" w:rsidP="00867763">
      <w:pPr>
        <w:pStyle w:val="NormalWeb"/>
        <w:spacing w:before="0" w:beforeAutospacing="0" w:after="0" w:afterAutospacing="0" w:line="480" w:lineRule="auto"/>
        <w:ind w:left="708" w:right="300"/>
        <w:textAlignment w:val="baseline"/>
        <w:rPr>
          <w:sz w:val="22"/>
          <w:szCs w:val="22"/>
          <w:bdr w:val="none" w:sz="0" w:space="0" w:color="auto" w:frame="1"/>
        </w:rPr>
      </w:pPr>
    </w:p>
    <w:p w:rsidR="000535A7" w:rsidRDefault="000535A7" w:rsidP="000535A7">
      <w:pPr>
        <w:spacing w:line="480" w:lineRule="auto"/>
        <w:ind w:firstLine="708"/>
        <w:rPr>
          <w:rFonts w:ascii="Times New Roman" w:hAnsi="Times New Roman" w:cs="Times New Roman"/>
          <w:sz w:val="24"/>
          <w:szCs w:val="24"/>
        </w:rPr>
      </w:pPr>
      <w:r>
        <w:rPr>
          <w:rFonts w:ascii="Times New Roman" w:hAnsi="Times New Roman" w:cs="Times New Roman"/>
          <w:sz w:val="24"/>
          <w:szCs w:val="24"/>
        </w:rPr>
        <w:t>(continua….) l</w:t>
      </w:r>
      <w:r w:rsidR="009B5C07">
        <w:rPr>
          <w:rFonts w:ascii="Times New Roman" w:hAnsi="Times New Roman" w:cs="Times New Roman"/>
          <w:sz w:val="24"/>
          <w:szCs w:val="24"/>
        </w:rPr>
        <w:t xml:space="preserve">a </w:t>
      </w:r>
      <w:r w:rsidR="00340386">
        <w:rPr>
          <w:rFonts w:ascii="Times New Roman" w:hAnsi="Times New Roman" w:cs="Times New Roman"/>
          <w:sz w:val="24"/>
          <w:szCs w:val="24"/>
        </w:rPr>
        <w:t xml:space="preserve">adolescencia es la quinta etapa del desarrollo psicosocial, </w:t>
      </w:r>
      <w:r>
        <w:rPr>
          <w:rFonts w:ascii="Times New Roman" w:hAnsi="Times New Roman" w:cs="Times New Roman"/>
          <w:sz w:val="24"/>
          <w:szCs w:val="24"/>
        </w:rPr>
        <w:t xml:space="preserve">etapa establecida como </w:t>
      </w:r>
      <w:r w:rsidR="00FA7E47">
        <w:rPr>
          <w:rFonts w:ascii="Times New Roman" w:hAnsi="Times New Roman" w:cs="Times New Roman"/>
          <w:sz w:val="24"/>
          <w:szCs w:val="24"/>
        </w:rPr>
        <w:t xml:space="preserve">identidad contra confusión del rol, cuyo evento importante es la relación con los compañeros, </w:t>
      </w:r>
      <w:r>
        <w:rPr>
          <w:rFonts w:ascii="Times New Roman" w:hAnsi="Times New Roman" w:cs="Times New Roman"/>
          <w:sz w:val="24"/>
          <w:szCs w:val="24"/>
        </w:rPr>
        <w:t>acá</w:t>
      </w:r>
      <w:r w:rsidR="00FA7E47">
        <w:rPr>
          <w:rFonts w:ascii="Times New Roman" w:hAnsi="Times New Roman" w:cs="Times New Roman"/>
          <w:sz w:val="24"/>
          <w:szCs w:val="24"/>
        </w:rPr>
        <w:t xml:space="preserve"> el adolescente debe lograr identidad en la preocupación, papel</w:t>
      </w:r>
      <w:r w:rsidR="009B5C07">
        <w:rPr>
          <w:rFonts w:ascii="Times New Roman" w:hAnsi="Times New Roman" w:cs="Times New Roman"/>
          <w:sz w:val="24"/>
          <w:szCs w:val="24"/>
        </w:rPr>
        <w:t xml:space="preserve"> de género, polí</w:t>
      </w:r>
      <w:r>
        <w:rPr>
          <w:rFonts w:ascii="Times New Roman" w:hAnsi="Times New Roman" w:cs="Times New Roman"/>
          <w:sz w:val="24"/>
          <w:szCs w:val="24"/>
        </w:rPr>
        <w:t>tica y religión (Erikson, 1963). L</w:t>
      </w:r>
      <w:r w:rsidR="008C477E">
        <w:rPr>
          <w:rFonts w:ascii="Times New Roman" w:hAnsi="Times New Roman" w:cs="Times New Roman"/>
          <w:sz w:val="24"/>
          <w:szCs w:val="24"/>
        </w:rPr>
        <w:t xml:space="preserve">a </w:t>
      </w:r>
      <w:r w:rsidR="009B5C07">
        <w:rPr>
          <w:rFonts w:ascii="Times New Roman" w:hAnsi="Times New Roman" w:cs="Times New Roman"/>
          <w:sz w:val="24"/>
          <w:szCs w:val="24"/>
        </w:rPr>
        <w:t xml:space="preserve">adolescencia se comienza a desarrollar en la etapa de operaciones formales y consta de dos niveles, adolescencia temprana entre los 10 y 14 años, se da el inicio de la pubertad y el pensamiento formal, se le da mucha importancia a los amigos, se aleja de la imagen paterna y se </w:t>
      </w:r>
      <w:r w:rsidR="00E40DAD">
        <w:rPr>
          <w:rFonts w:ascii="Times New Roman" w:hAnsi="Times New Roman" w:cs="Times New Roman"/>
          <w:sz w:val="24"/>
          <w:szCs w:val="24"/>
        </w:rPr>
        <w:t>percibe</w:t>
      </w:r>
      <w:r w:rsidR="009B5C07">
        <w:rPr>
          <w:rFonts w:ascii="Times New Roman" w:hAnsi="Times New Roman" w:cs="Times New Roman"/>
          <w:sz w:val="24"/>
          <w:szCs w:val="24"/>
        </w:rPr>
        <w:t xml:space="preserve"> </w:t>
      </w:r>
      <w:r w:rsidR="00E40DAD">
        <w:rPr>
          <w:rFonts w:ascii="Times New Roman" w:hAnsi="Times New Roman" w:cs="Times New Roman"/>
          <w:sz w:val="24"/>
          <w:szCs w:val="24"/>
        </w:rPr>
        <w:t>emocionalmente</w:t>
      </w:r>
      <w:r w:rsidR="009B5C07">
        <w:rPr>
          <w:rFonts w:ascii="Times New Roman" w:hAnsi="Times New Roman" w:cs="Times New Roman"/>
          <w:sz w:val="24"/>
          <w:szCs w:val="24"/>
        </w:rPr>
        <w:t xml:space="preserve"> inestable; adolescencia media entre los 15 y 18 años</w:t>
      </w:r>
      <w:r>
        <w:rPr>
          <w:rFonts w:ascii="Times New Roman" w:hAnsi="Times New Roman" w:cs="Times New Roman"/>
          <w:sz w:val="24"/>
          <w:szCs w:val="24"/>
        </w:rPr>
        <w:t xml:space="preserve"> </w:t>
      </w:r>
      <w:r w:rsidRPr="000535A7">
        <w:rPr>
          <w:rFonts w:ascii="Times New Roman" w:hAnsi="Times New Roman" w:cs="Times New Roman"/>
          <w:sz w:val="24"/>
          <w:szCs w:val="24"/>
          <w:highlight w:val="yellow"/>
        </w:rPr>
        <w:t>PROFUNDIZAR ACA</w:t>
      </w:r>
      <w:r w:rsidR="009B5C07">
        <w:rPr>
          <w:rFonts w:ascii="Times New Roman" w:hAnsi="Times New Roman" w:cs="Times New Roman"/>
          <w:sz w:val="24"/>
          <w:szCs w:val="24"/>
        </w:rPr>
        <w:t>, se evidencia el desarrollo físico y se le da importancia a la sexualidad, se busca la identidad y aceptación y se manifiesta cierto egocentrismo a sus propias ideas</w:t>
      </w:r>
      <w:r w:rsidR="00E40DAD">
        <w:rPr>
          <w:rFonts w:ascii="Times New Roman" w:hAnsi="Times New Roman" w:cs="Times New Roman"/>
          <w:sz w:val="24"/>
          <w:szCs w:val="24"/>
        </w:rPr>
        <w:t xml:space="preserve"> (Piaget</w:t>
      </w:r>
      <w:r w:rsidR="000E1CF0">
        <w:rPr>
          <w:rFonts w:ascii="Times New Roman" w:hAnsi="Times New Roman" w:cs="Times New Roman"/>
          <w:sz w:val="24"/>
          <w:szCs w:val="24"/>
        </w:rPr>
        <w:t>).</w:t>
      </w:r>
      <w:r>
        <w:rPr>
          <w:rFonts w:ascii="Times New Roman" w:hAnsi="Times New Roman" w:cs="Times New Roman"/>
          <w:sz w:val="24"/>
          <w:szCs w:val="24"/>
        </w:rPr>
        <w:t>BUSCAR CITA DE PIAGET</w:t>
      </w:r>
    </w:p>
    <w:p w:rsidR="009A7EF7" w:rsidRPr="009A7EF7" w:rsidRDefault="009A7EF7" w:rsidP="009A7EF7">
      <w:pPr>
        <w:pStyle w:val="Prrafodelista"/>
        <w:numPr>
          <w:ilvl w:val="1"/>
          <w:numId w:val="7"/>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Empatía</w:t>
      </w:r>
    </w:p>
    <w:p w:rsidR="000535A7" w:rsidRDefault="000535A7" w:rsidP="008C477E">
      <w:pPr>
        <w:spacing w:line="480" w:lineRule="auto"/>
        <w:ind w:firstLine="708"/>
        <w:rPr>
          <w:rFonts w:ascii="Times New Roman" w:hAnsi="Times New Roman" w:cs="Times New Roman"/>
          <w:sz w:val="24"/>
          <w:szCs w:val="24"/>
        </w:rPr>
      </w:pPr>
    </w:p>
    <w:p w:rsidR="006F43C9" w:rsidRDefault="000535A7" w:rsidP="008C477E">
      <w:pPr>
        <w:spacing w:line="480" w:lineRule="auto"/>
        <w:ind w:firstLine="708"/>
        <w:rPr>
          <w:rFonts w:ascii="Times New Roman" w:hAnsi="Times New Roman" w:cs="Times New Roman"/>
          <w:sz w:val="24"/>
          <w:szCs w:val="24"/>
        </w:rPr>
      </w:pPr>
      <w:r>
        <w:rPr>
          <w:rFonts w:ascii="Times New Roman" w:hAnsi="Times New Roman" w:cs="Times New Roman"/>
          <w:sz w:val="24"/>
          <w:szCs w:val="24"/>
        </w:rPr>
        <w:t>L</w:t>
      </w:r>
      <w:r w:rsidR="00A93F89">
        <w:rPr>
          <w:rFonts w:ascii="Times New Roman" w:hAnsi="Times New Roman" w:cs="Times New Roman"/>
          <w:sz w:val="24"/>
          <w:szCs w:val="24"/>
        </w:rPr>
        <w:t>a empatía, s</w:t>
      </w:r>
      <w:r w:rsidR="008C477E">
        <w:rPr>
          <w:rFonts w:ascii="Times New Roman" w:hAnsi="Times New Roman" w:cs="Times New Roman"/>
          <w:sz w:val="24"/>
          <w:szCs w:val="24"/>
        </w:rPr>
        <w:t>egún varios autores (Davis, 1996; MacFarland, 2010; Hogan, 1969</w:t>
      </w:r>
      <w:r w:rsidR="00E522FF">
        <w:rPr>
          <w:rFonts w:ascii="Times New Roman" w:hAnsi="Times New Roman" w:cs="Times New Roman"/>
          <w:sz w:val="24"/>
          <w:szCs w:val="24"/>
        </w:rPr>
        <w:t>; Garaigordobil y Garcia, 2006)</w:t>
      </w:r>
      <w:r w:rsidR="008C477E">
        <w:rPr>
          <w:rFonts w:ascii="Times New Roman" w:hAnsi="Times New Roman" w:cs="Times New Roman"/>
          <w:sz w:val="24"/>
          <w:szCs w:val="24"/>
        </w:rPr>
        <w:t xml:space="preserve"> se puede entender como una serie de constructos a través de los cuales un individuo puede ponerse en el lugar del otro, tanto en la emoción como en la cognición, sentir e imaginar cual es el sentimiento o actitud que tiene ese otro, y hallando una relación negativa entre empatía y agresividad (Lacovella, Díaz-Lazaro y Richard´s, 2015).</w:t>
      </w:r>
    </w:p>
    <w:p w:rsidR="000535A7" w:rsidRDefault="000535A7" w:rsidP="000535A7">
      <w:pPr>
        <w:spacing w:line="480" w:lineRule="auto"/>
        <w:ind w:firstLine="708"/>
        <w:rPr>
          <w:rFonts w:ascii="Times New Roman" w:hAnsi="Times New Roman" w:cs="Times New Roman"/>
          <w:sz w:val="24"/>
          <w:szCs w:val="24"/>
        </w:rPr>
      </w:pPr>
    </w:p>
    <w:p w:rsidR="000535A7" w:rsidRPr="00E522FF" w:rsidRDefault="000535A7" w:rsidP="000535A7">
      <w:pPr>
        <w:spacing w:line="480" w:lineRule="auto"/>
        <w:ind w:firstLine="708"/>
        <w:rPr>
          <w:rFonts w:ascii="Times New Roman" w:eastAsia="Times New Roman" w:hAnsi="Times New Roman" w:cs="Times New Roman"/>
          <w:sz w:val="24"/>
          <w:szCs w:val="24"/>
          <w:highlight w:val="red"/>
          <w:lang w:eastAsia="es-ES"/>
        </w:rPr>
      </w:pPr>
      <w:r w:rsidRPr="00E522FF">
        <w:rPr>
          <w:rFonts w:ascii="Times New Roman" w:hAnsi="Times New Roman" w:cs="Times New Roman"/>
          <w:sz w:val="24"/>
          <w:szCs w:val="24"/>
          <w:highlight w:val="red"/>
        </w:rPr>
        <w:t xml:space="preserve">Según </w:t>
      </w:r>
      <w:r w:rsidRPr="00E522FF">
        <w:rPr>
          <w:rFonts w:ascii="Times New Roman" w:eastAsia="Times New Roman" w:hAnsi="Times New Roman" w:cs="Times New Roman"/>
          <w:sz w:val="24"/>
          <w:szCs w:val="24"/>
          <w:highlight w:val="red"/>
          <w:lang w:eastAsia="es-ES"/>
        </w:rPr>
        <w:t xml:space="preserve">Underwood y Moore (citado por Garaigordobil &amp; García, 2006), se presenta: </w:t>
      </w:r>
    </w:p>
    <w:p w:rsidR="000535A7" w:rsidRDefault="000535A7" w:rsidP="000535A7">
      <w:pPr>
        <w:spacing w:line="480" w:lineRule="auto"/>
        <w:ind w:left="708"/>
        <w:rPr>
          <w:rFonts w:ascii="Times New Roman" w:eastAsia="Times New Roman" w:hAnsi="Times New Roman" w:cs="Times New Roman"/>
          <w:lang w:eastAsia="es-ES"/>
        </w:rPr>
      </w:pPr>
      <w:r w:rsidRPr="00E522FF">
        <w:rPr>
          <w:rFonts w:ascii="Times New Roman" w:eastAsia="Times New Roman" w:hAnsi="Times New Roman" w:cs="Times New Roman"/>
          <w:highlight w:val="red"/>
          <w:lang w:eastAsia="es-ES"/>
        </w:rPr>
        <w:t>“(...) la ausencia de relaciones entre empatía y altruismo en la infancia, confirmando relaciones significativas durante la adolescencia y la edad adulta. Estos resultados les llevaron a concluir que es probable que la empatía se desarrolle con la edad, por lo que las relaciones entre ésta y otras variables serán más estables a medida que avanza la edad” (parr. 1)</w:t>
      </w:r>
      <w:r w:rsidR="00E522FF">
        <w:rPr>
          <w:rFonts w:ascii="Times New Roman" w:eastAsia="Times New Roman" w:hAnsi="Times New Roman" w:cs="Times New Roman"/>
          <w:lang w:eastAsia="es-ES"/>
        </w:rPr>
        <w:t xml:space="preserve"> NO SE ENTIENDE REDACCION NI FUNCION DEL TEXTO, LO DEJAMOS????????</w:t>
      </w:r>
    </w:p>
    <w:p w:rsidR="000535A7" w:rsidRDefault="000535A7" w:rsidP="000535A7">
      <w:pPr>
        <w:spacing w:line="480" w:lineRule="auto"/>
        <w:rPr>
          <w:rFonts w:ascii="Times New Roman" w:eastAsia="Times New Roman" w:hAnsi="Times New Roman" w:cs="Times New Roman"/>
          <w:lang w:eastAsia="es-ES"/>
        </w:rPr>
      </w:pPr>
    </w:p>
    <w:p w:rsidR="009A7EF7" w:rsidRDefault="009A7EF7" w:rsidP="009A7EF7">
      <w:pPr>
        <w:spacing w:line="480" w:lineRule="auto"/>
        <w:rPr>
          <w:rFonts w:ascii="Times New Roman" w:hAnsi="Times New Roman" w:cs="Times New Roman"/>
          <w:sz w:val="24"/>
          <w:szCs w:val="24"/>
        </w:rPr>
      </w:pPr>
    </w:p>
    <w:p w:rsidR="009A7EF7" w:rsidRPr="009A7EF7" w:rsidRDefault="009A7EF7" w:rsidP="009A7EF7">
      <w:pPr>
        <w:pStyle w:val="Prrafodelista"/>
        <w:numPr>
          <w:ilvl w:val="1"/>
          <w:numId w:val="7"/>
        </w:numPr>
        <w:spacing w:line="480" w:lineRule="auto"/>
        <w:rPr>
          <w:rFonts w:ascii="Times New Roman" w:hAnsi="Times New Roman" w:cs="Times New Roman"/>
          <w:b/>
          <w:sz w:val="24"/>
          <w:szCs w:val="24"/>
        </w:rPr>
      </w:pPr>
      <w:r>
        <w:rPr>
          <w:rFonts w:ascii="Times New Roman" w:hAnsi="Times New Roman" w:cs="Times New Roman"/>
          <w:b/>
          <w:sz w:val="24"/>
          <w:szCs w:val="24"/>
        </w:rPr>
        <w:t>Colegios Particulares</w:t>
      </w:r>
    </w:p>
    <w:p w:rsidR="00DB1DED" w:rsidRPr="00DB1DED" w:rsidRDefault="000535A7" w:rsidP="00E522FF">
      <w:pPr>
        <w:pStyle w:val="NormalWeb"/>
        <w:shd w:val="clear" w:color="auto" w:fill="FFFFFF"/>
        <w:spacing w:line="480" w:lineRule="auto"/>
        <w:ind w:firstLine="708"/>
        <w:jc w:val="both"/>
        <w:rPr>
          <w:color w:val="222222"/>
        </w:rPr>
      </w:pPr>
      <w:r>
        <w:rPr>
          <w:iCs/>
          <w:color w:val="222222"/>
        </w:rPr>
        <w:t>La educa</w:t>
      </w:r>
      <w:r w:rsidR="00DB1DED" w:rsidRPr="00DB1DED">
        <w:rPr>
          <w:iCs/>
          <w:color w:val="222222"/>
        </w:rPr>
        <w:t xml:space="preserve">ción o enseñanza privada es </w:t>
      </w:r>
      <w:r>
        <w:rPr>
          <w:iCs/>
          <w:color w:val="222222"/>
        </w:rPr>
        <w:t xml:space="preserve">aquella que, </w:t>
      </w:r>
      <w:r w:rsidR="00DB1DED" w:rsidRPr="00DB1DED">
        <w:rPr>
          <w:iCs/>
          <w:color w:val="222222"/>
        </w:rPr>
        <w:t>a diferencia de la </w:t>
      </w:r>
      <w:hyperlink r:id="rId8" w:tgtFrame="_blank" w:tooltip="Educación pública" w:history="1">
        <w:r w:rsidR="00DB1DED" w:rsidRPr="00DB1DED">
          <w:rPr>
            <w:rStyle w:val="Hipervnculo"/>
            <w:iCs/>
            <w:color w:val="auto"/>
            <w:u w:val="none"/>
          </w:rPr>
          <w:t>educación pública</w:t>
        </w:r>
      </w:hyperlink>
      <w:r w:rsidR="00DB1DED" w:rsidRPr="00DB1DED">
        <w:rPr>
          <w:iCs/>
          <w:color w:val="222222"/>
        </w:rPr>
        <w:t>, se promueve en una </w:t>
      </w:r>
      <w:hyperlink r:id="rId9" w:tgtFrame="_blank" w:tooltip="Institución educativa" w:history="1">
        <w:r w:rsidR="00DB1DED" w:rsidRPr="00DB1DED">
          <w:rPr>
            <w:rStyle w:val="Hipervnculo"/>
            <w:iCs/>
            <w:color w:val="auto"/>
            <w:u w:val="none"/>
          </w:rPr>
          <w:t>institución educativa</w:t>
        </w:r>
      </w:hyperlink>
      <w:r w:rsidR="00DB1DED" w:rsidRPr="00DB1DED">
        <w:rPr>
          <w:iCs/>
          <w:color w:val="222222"/>
        </w:rPr>
        <w:t> dirigida mediante la </w:t>
      </w:r>
      <w:hyperlink r:id="rId10" w:tgtFrame="_blank" w:tooltip="Iniciativa privada" w:history="1">
        <w:r w:rsidR="00DB1DED" w:rsidRPr="00DB1DED">
          <w:rPr>
            <w:rStyle w:val="Hipervnculo"/>
            <w:iCs/>
            <w:color w:val="auto"/>
            <w:u w:val="none"/>
          </w:rPr>
          <w:t>iniciativa privada</w:t>
        </w:r>
      </w:hyperlink>
      <w:r w:rsidR="00DB1DED" w:rsidRPr="00DB1DED">
        <w:rPr>
          <w:iCs/>
          <w:color w:val="222222"/>
        </w:rPr>
        <w:t>; o mediante la dirección de un </w:t>
      </w:r>
      <w:hyperlink r:id="rId11" w:tgtFrame="_blank" w:tooltip="Preceptor" w:history="1">
        <w:r w:rsidR="00DB1DED" w:rsidRPr="00DB1DED">
          <w:rPr>
            <w:rStyle w:val="Hipervnculo"/>
            <w:iCs/>
            <w:color w:val="auto"/>
            <w:u w:val="none"/>
          </w:rPr>
          <w:t>preceptor</w:t>
        </w:r>
      </w:hyperlink>
      <w:r w:rsidR="00DB1DED" w:rsidRPr="00DB1DED">
        <w:rPr>
          <w:iCs/>
          <w:color w:val="222222"/>
        </w:rPr>
        <w:t xml:space="preserve"> particular, costeado por la propia familia. Estos Establecimientos son </w:t>
      </w:r>
      <w:r w:rsidR="00DB1DED" w:rsidRPr="00DB1DED">
        <w:rPr>
          <w:iCs/>
          <w:color w:val="222222"/>
        </w:rPr>
        <w:lastRenderedPageBreak/>
        <w:t>habitualmente de pago, pero en algunos </w:t>
      </w:r>
      <w:hyperlink r:id="rId12" w:tgtFrame="_blank" w:tooltip="Sistemas educativos" w:history="1">
        <w:r w:rsidR="00DB1DED" w:rsidRPr="00DB1DED">
          <w:rPr>
            <w:rStyle w:val="Hipervnculo"/>
            <w:iCs/>
            <w:color w:val="auto"/>
            <w:u w:val="none"/>
          </w:rPr>
          <w:t>sistemas educativos</w:t>
        </w:r>
      </w:hyperlink>
      <w:r w:rsidR="00DB1DED" w:rsidRPr="00DB1DED">
        <w:rPr>
          <w:iCs/>
          <w:color w:val="222222"/>
        </w:rPr>
        <w:t> la educación privada también puede ser, en algunos casos, total o parcialmente subvencionada con fondos públicos otorgado por el país o con cooperación, del estado o de algún país de apoyo externo, como ocurre en la llamada </w:t>
      </w:r>
      <w:hyperlink r:id="rId13" w:tgtFrame="_blank" w:tooltip="Escuela concertada (aún no redactado)" w:history="1">
        <w:r w:rsidR="00DB1DED" w:rsidRPr="00DB1DED">
          <w:rPr>
            <w:rStyle w:val="Hipervnculo"/>
            <w:iCs/>
            <w:color w:val="auto"/>
            <w:u w:val="none"/>
          </w:rPr>
          <w:t>escolaridad concertada</w:t>
        </w:r>
      </w:hyperlink>
      <w:r w:rsidR="00DB1DED" w:rsidRPr="00DB1DED">
        <w:rPr>
          <w:iCs/>
          <w:color w:val="222222"/>
        </w:rPr>
        <w:t> o de Colegios</w:t>
      </w:r>
      <w:r w:rsidR="00E522FF">
        <w:rPr>
          <w:iCs/>
          <w:color w:val="222222"/>
        </w:rPr>
        <w:t>.</w:t>
      </w:r>
    </w:p>
    <w:p w:rsidR="00DB1DED" w:rsidRDefault="00DB1DED" w:rsidP="00A93F89">
      <w:pPr>
        <w:pStyle w:val="NormalWeb"/>
        <w:shd w:val="clear" w:color="auto" w:fill="FFFFFF"/>
        <w:spacing w:line="480" w:lineRule="auto"/>
        <w:ind w:firstLine="708"/>
        <w:jc w:val="both"/>
        <w:rPr>
          <w:iCs/>
          <w:color w:val="222222"/>
        </w:rPr>
      </w:pPr>
      <w:r w:rsidRPr="00DB1DED">
        <w:rPr>
          <w:iCs/>
          <w:color w:val="222222"/>
        </w:rPr>
        <w:t>Entre las instituciones privadas vinculadas a la educación destacan los </w:t>
      </w:r>
      <w:hyperlink r:id="rId14" w:tgtFrame="_blank" w:tooltip="Colegios religiosos" w:history="1">
        <w:r w:rsidRPr="00DB1DED">
          <w:rPr>
            <w:rStyle w:val="Hipervnculo"/>
            <w:iCs/>
            <w:color w:val="auto"/>
            <w:u w:val="none"/>
          </w:rPr>
          <w:t>colegios religiosos</w:t>
        </w:r>
      </w:hyperlink>
      <w:r w:rsidRPr="00DB1DED">
        <w:rPr>
          <w:iCs/>
          <w:color w:val="222222"/>
        </w:rPr>
        <w:t>, aunque también hay numerosas instituciones educativas laicas, como las vinculadas a la llamada </w:t>
      </w:r>
      <w:hyperlink r:id="rId15" w:tgtFrame="_blank" w:tooltip="Educación progresista" w:history="1">
        <w:r w:rsidRPr="00DB1DED">
          <w:rPr>
            <w:rStyle w:val="Hipervnculo"/>
            <w:iCs/>
            <w:color w:val="auto"/>
            <w:u w:val="none"/>
          </w:rPr>
          <w:t>educación progresista</w:t>
        </w:r>
      </w:hyperlink>
      <w:r w:rsidRPr="00DB1DED">
        <w:rPr>
          <w:iCs/>
          <w:color w:val="222222"/>
        </w:rPr>
        <w:t>.</w:t>
      </w:r>
      <w:r>
        <w:rPr>
          <w:iCs/>
          <w:color w:val="222222"/>
        </w:rPr>
        <w:t xml:space="preserve"> </w:t>
      </w:r>
    </w:p>
    <w:p w:rsidR="00E522FF" w:rsidRPr="00DB1DED" w:rsidRDefault="00E522FF" w:rsidP="00A93F89">
      <w:pPr>
        <w:pStyle w:val="NormalWeb"/>
        <w:shd w:val="clear" w:color="auto" w:fill="FFFFFF"/>
        <w:spacing w:line="480" w:lineRule="auto"/>
        <w:ind w:firstLine="708"/>
        <w:jc w:val="both"/>
        <w:rPr>
          <w:color w:val="222222"/>
        </w:rPr>
      </w:pPr>
      <w:r w:rsidRPr="00E522FF">
        <w:rPr>
          <w:iCs/>
          <w:color w:val="222222"/>
          <w:highlight w:val="yellow"/>
        </w:rPr>
        <w:t>SEÑALAR CARACTERISTICAS DE EDUCACION PARTICULAR Y ENSEÑANZA MEDIA RELEVANTES, RELACIONADO EL USO DE REDES SOCIALES Y EMPATIA</w:t>
      </w:r>
    </w:p>
    <w:p w:rsidR="006A545E" w:rsidRDefault="006A545E" w:rsidP="00EF7E39">
      <w:pPr>
        <w:pStyle w:val="Prrafodelista"/>
        <w:spacing w:line="480" w:lineRule="auto"/>
        <w:ind w:left="0"/>
        <w:rPr>
          <w:rFonts w:ascii="Times New Roman" w:hAnsi="Times New Roman" w:cs="Times New Roman"/>
          <w:sz w:val="24"/>
          <w:szCs w:val="24"/>
          <w:shd w:val="clear" w:color="auto" w:fill="FFFFFF"/>
        </w:rPr>
      </w:pPr>
    </w:p>
    <w:p w:rsidR="009A7EF7" w:rsidRPr="009A7EF7" w:rsidRDefault="009A7EF7" w:rsidP="009A7EF7">
      <w:pPr>
        <w:pStyle w:val="Prrafodelista"/>
        <w:numPr>
          <w:ilvl w:val="1"/>
          <w:numId w:val="7"/>
        </w:numPr>
        <w:spacing w:line="48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Ley sobre Violencia Escolar</w:t>
      </w:r>
    </w:p>
    <w:p w:rsidR="006A545E" w:rsidRDefault="00A93F89" w:rsidP="00A93F89">
      <w:pPr>
        <w:spacing w:line="480" w:lineRule="auto"/>
        <w:ind w:firstLine="70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Según </w:t>
      </w:r>
      <w:r w:rsidR="006A545E">
        <w:rPr>
          <w:rFonts w:ascii="Times New Roman" w:hAnsi="Times New Roman" w:cs="Times New Roman"/>
          <w:sz w:val="24"/>
          <w:szCs w:val="24"/>
          <w:shd w:val="clear" w:color="auto" w:fill="FFFFFF"/>
        </w:rPr>
        <w:t xml:space="preserve">el Ministerio de Educación de Chile </w:t>
      </w:r>
      <w:r w:rsidR="006A545E" w:rsidRPr="00E522FF">
        <w:rPr>
          <w:rFonts w:ascii="Times New Roman" w:hAnsi="Times New Roman" w:cs="Times New Roman"/>
          <w:sz w:val="24"/>
          <w:szCs w:val="24"/>
          <w:highlight w:val="yellow"/>
          <w:shd w:val="clear" w:color="auto" w:fill="FFFFFF"/>
        </w:rPr>
        <w:t>(Ley N° 20.536, 2011)</w:t>
      </w:r>
      <w:r w:rsidR="006A545E">
        <w:rPr>
          <w:rFonts w:ascii="Times New Roman" w:hAnsi="Times New Roman" w:cs="Times New Roman"/>
          <w:sz w:val="24"/>
          <w:szCs w:val="24"/>
          <w:shd w:val="clear" w:color="auto" w:fill="FFFFFF"/>
        </w:rPr>
        <w:t>:</w:t>
      </w:r>
      <w:r w:rsidR="008A0DE0">
        <w:rPr>
          <w:rFonts w:ascii="Times New Roman" w:hAnsi="Times New Roman" w:cs="Times New Roman"/>
          <w:sz w:val="24"/>
          <w:szCs w:val="24"/>
          <w:shd w:val="clear" w:color="auto" w:fill="FFFFFF"/>
        </w:rPr>
        <w:t xml:space="preserve"> (2011) Y ABAJO EL NÚMERO DE LA LEY.</w:t>
      </w:r>
    </w:p>
    <w:p w:rsidR="006F43C9" w:rsidRPr="00A93F89" w:rsidRDefault="006A545E" w:rsidP="00A93F89">
      <w:pPr>
        <w:spacing w:line="480" w:lineRule="auto"/>
        <w:ind w:left="708"/>
        <w:rPr>
          <w:rFonts w:ascii="Times New Roman" w:hAnsi="Times New Roman" w:cs="Times New Roman"/>
        </w:rPr>
      </w:pPr>
      <w:r w:rsidRPr="00A93F89">
        <w:rPr>
          <w:rFonts w:ascii="Times New Roman" w:hAnsi="Times New Roman" w:cs="Times New Roman"/>
          <w:shd w:val="clear" w:color="auto" w:fill="FFFFFF"/>
        </w:rPr>
        <w:t>se entenderá por acoso escolar toda acción u omisión constitutiva de agresión u hostigamiento reiterado, realizada fuera o dentro del establecimiento educacional por estudiantes que, en forma individual o colectiva, atenten en contra de otro estudiante, valiéndose para ello de una situación de superioridad o de indefensión del estudiante afectado, que provoque en este último, maltrato, humillación o fundado temor de verse expuesto a un mal de carácter grave, ya sea por medios tecnológicos o cualquier otro medio, tomando en cuenta su edad y condición. (Art. 16B)</w:t>
      </w:r>
    </w:p>
    <w:p w:rsidR="009A7EF7" w:rsidRDefault="009A7EF7" w:rsidP="001D29B4">
      <w:pPr>
        <w:spacing w:line="480" w:lineRule="auto"/>
        <w:ind w:left="708" w:firstLine="708"/>
        <w:rPr>
          <w:rFonts w:ascii="Times New Roman" w:hAnsi="Times New Roman" w:cs="Times New Roman"/>
          <w:shd w:val="clear" w:color="auto" w:fill="FFFFFF"/>
        </w:rPr>
      </w:pPr>
    </w:p>
    <w:p w:rsidR="006F43C9" w:rsidRDefault="00363B9A" w:rsidP="00085F6E">
      <w:pPr>
        <w:spacing w:line="480" w:lineRule="auto"/>
        <w:ind w:left="708" w:firstLine="708"/>
        <w:rPr>
          <w:rFonts w:ascii="Times New Roman" w:hAnsi="Times New Roman" w:cs="Times New Roman"/>
        </w:rPr>
      </w:pPr>
      <w:r w:rsidRPr="00A93F89">
        <w:rPr>
          <w:rFonts w:ascii="Times New Roman" w:hAnsi="Times New Roman" w:cs="Times New Roman"/>
          <w:shd w:val="clear" w:color="auto" w:fill="FFFFFF"/>
        </w:rPr>
        <w:lastRenderedPageBreak/>
        <w:t>La ley exige a los establecimientos que no cuenten con un Consejo Escolar, deberán constituir un Comité de Buena Convivencia Escolar. Además exige a los centros educativos un rol sancionador en casos de violencia escolar siempre y cuando sea reiterada. Se les faculta para cancelar matrículas y otras medidas disciplinarias de manera proporcional y como resultado de un determinado procedimiento establecido (Ministerio de Educación de Chile, 2011).</w:t>
      </w:r>
      <w:r w:rsidR="006F43C9" w:rsidRPr="00A93F89">
        <w:rPr>
          <w:rFonts w:ascii="Times New Roman" w:hAnsi="Times New Roman" w:cs="Times New Roman"/>
        </w:rPr>
        <w:t xml:space="preserve"> </w:t>
      </w:r>
    </w:p>
    <w:p w:rsidR="00AB68EA" w:rsidRDefault="00AB68EA" w:rsidP="00085F6E">
      <w:pPr>
        <w:spacing w:line="480" w:lineRule="auto"/>
        <w:ind w:left="708" w:firstLine="708"/>
        <w:rPr>
          <w:rFonts w:ascii="Times New Roman" w:hAnsi="Times New Roman" w:cs="Times New Roman"/>
        </w:rPr>
      </w:pPr>
    </w:p>
    <w:p w:rsidR="00AB68EA" w:rsidRDefault="00AB68EA" w:rsidP="00085F6E">
      <w:pPr>
        <w:spacing w:line="480" w:lineRule="auto"/>
        <w:ind w:left="708" w:firstLine="708"/>
        <w:rPr>
          <w:rFonts w:ascii="Times New Roman" w:hAnsi="Times New Roman" w:cs="Times New Roman"/>
        </w:rPr>
      </w:pPr>
    </w:p>
    <w:p w:rsidR="00AB68EA" w:rsidRDefault="00AB68EA" w:rsidP="00085F6E">
      <w:pPr>
        <w:spacing w:line="480" w:lineRule="auto"/>
        <w:ind w:left="708" w:firstLine="708"/>
        <w:rPr>
          <w:rFonts w:ascii="Times New Roman" w:hAnsi="Times New Roman" w:cs="Times New Roman"/>
        </w:rPr>
      </w:pPr>
    </w:p>
    <w:p w:rsidR="00AB68EA" w:rsidRDefault="00AB68EA" w:rsidP="00085F6E">
      <w:pPr>
        <w:spacing w:line="480" w:lineRule="auto"/>
        <w:ind w:left="708" w:firstLine="708"/>
        <w:rPr>
          <w:rFonts w:ascii="Times New Roman" w:hAnsi="Times New Roman" w:cs="Times New Roman"/>
        </w:rPr>
      </w:pPr>
    </w:p>
    <w:p w:rsidR="00AB68EA" w:rsidRDefault="00AB68EA" w:rsidP="00085F6E">
      <w:pPr>
        <w:spacing w:line="480" w:lineRule="auto"/>
        <w:ind w:left="708" w:firstLine="708"/>
        <w:rPr>
          <w:rFonts w:ascii="Times New Roman" w:hAnsi="Times New Roman" w:cs="Times New Roman"/>
        </w:rPr>
      </w:pPr>
    </w:p>
    <w:p w:rsidR="00AB68EA" w:rsidRDefault="00AB68EA" w:rsidP="00085F6E">
      <w:pPr>
        <w:spacing w:line="480" w:lineRule="auto"/>
        <w:ind w:left="708" w:firstLine="708"/>
        <w:rPr>
          <w:rFonts w:ascii="Times New Roman" w:hAnsi="Times New Roman" w:cs="Times New Roman"/>
        </w:rPr>
      </w:pPr>
    </w:p>
    <w:p w:rsidR="00AB68EA" w:rsidRDefault="00AB68EA" w:rsidP="00085F6E">
      <w:pPr>
        <w:spacing w:line="480" w:lineRule="auto"/>
        <w:ind w:left="708" w:firstLine="708"/>
        <w:rPr>
          <w:rFonts w:ascii="Times New Roman" w:hAnsi="Times New Roman" w:cs="Times New Roman"/>
        </w:rPr>
      </w:pPr>
    </w:p>
    <w:p w:rsidR="00AB68EA" w:rsidRDefault="00AB68EA" w:rsidP="00085F6E">
      <w:pPr>
        <w:spacing w:line="480" w:lineRule="auto"/>
        <w:ind w:left="708" w:firstLine="708"/>
        <w:rPr>
          <w:rFonts w:ascii="Times New Roman" w:hAnsi="Times New Roman" w:cs="Times New Roman"/>
        </w:rPr>
      </w:pPr>
    </w:p>
    <w:p w:rsidR="00AB68EA" w:rsidRDefault="00AB68EA" w:rsidP="00085F6E">
      <w:pPr>
        <w:spacing w:line="480" w:lineRule="auto"/>
        <w:ind w:left="708" w:firstLine="708"/>
        <w:rPr>
          <w:rFonts w:ascii="Times New Roman" w:hAnsi="Times New Roman" w:cs="Times New Roman"/>
        </w:rPr>
      </w:pPr>
    </w:p>
    <w:p w:rsidR="00AB68EA" w:rsidRDefault="00AB68EA" w:rsidP="00085F6E">
      <w:pPr>
        <w:spacing w:line="480" w:lineRule="auto"/>
        <w:ind w:left="708" w:firstLine="708"/>
        <w:rPr>
          <w:rFonts w:ascii="Times New Roman" w:hAnsi="Times New Roman" w:cs="Times New Roman"/>
        </w:rPr>
      </w:pPr>
    </w:p>
    <w:p w:rsidR="00AB68EA" w:rsidRDefault="00AB68EA" w:rsidP="00085F6E">
      <w:pPr>
        <w:spacing w:line="480" w:lineRule="auto"/>
        <w:ind w:left="708" w:firstLine="708"/>
        <w:rPr>
          <w:rFonts w:ascii="Times New Roman" w:hAnsi="Times New Roman" w:cs="Times New Roman"/>
        </w:rPr>
      </w:pPr>
    </w:p>
    <w:p w:rsidR="00AB68EA" w:rsidRDefault="00AB68EA" w:rsidP="00085F6E">
      <w:pPr>
        <w:spacing w:line="480" w:lineRule="auto"/>
        <w:ind w:left="708" w:firstLine="708"/>
        <w:rPr>
          <w:rFonts w:ascii="Times New Roman" w:hAnsi="Times New Roman" w:cs="Times New Roman"/>
        </w:rPr>
      </w:pPr>
    </w:p>
    <w:p w:rsidR="00AB68EA" w:rsidRDefault="00AB68EA" w:rsidP="00085F6E">
      <w:pPr>
        <w:spacing w:line="480" w:lineRule="auto"/>
        <w:ind w:left="708" w:firstLine="708"/>
        <w:rPr>
          <w:rFonts w:ascii="Times New Roman" w:hAnsi="Times New Roman" w:cs="Times New Roman"/>
        </w:rPr>
      </w:pPr>
    </w:p>
    <w:p w:rsidR="00AB68EA" w:rsidRDefault="00AB68EA" w:rsidP="00085F6E">
      <w:pPr>
        <w:spacing w:line="480" w:lineRule="auto"/>
        <w:ind w:left="708" w:firstLine="708"/>
        <w:rPr>
          <w:rFonts w:ascii="Times New Roman" w:hAnsi="Times New Roman" w:cs="Times New Roman"/>
        </w:rPr>
      </w:pPr>
    </w:p>
    <w:p w:rsidR="00AB68EA" w:rsidRDefault="00AB68EA" w:rsidP="00AB68EA">
      <w:pPr>
        <w:spacing w:line="480" w:lineRule="auto"/>
        <w:rPr>
          <w:rFonts w:ascii="Times New Roman" w:hAnsi="Times New Roman" w:cs="Times New Roman"/>
          <w:b/>
        </w:rPr>
      </w:pPr>
      <w:r w:rsidRPr="00AB68EA">
        <w:rPr>
          <w:rFonts w:ascii="Times New Roman" w:hAnsi="Times New Roman" w:cs="Times New Roman"/>
          <w:b/>
        </w:rPr>
        <w:lastRenderedPageBreak/>
        <w:t>OBJETIVOS</w:t>
      </w:r>
    </w:p>
    <w:p w:rsidR="00AB68EA" w:rsidRDefault="00AB68EA" w:rsidP="00AB68EA">
      <w:pPr>
        <w:spacing w:line="480" w:lineRule="auto"/>
        <w:rPr>
          <w:rFonts w:ascii="Times New Roman" w:hAnsi="Times New Roman" w:cs="Times New Roman"/>
          <w:b/>
        </w:rPr>
      </w:pPr>
    </w:p>
    <w:p w:rsidR="00AB68EA" w:rsidRDefault="00AB68EA" w:rsidP="00AB68EA">
      <w:pPr>
        <w:spacing w:line="480" w:lineRule="auto"/>
        <w:rPr>
          <w:rFonts w:ascii="Times New Roman" w:hAnsi="Times New Roman" w:cs="Times New Roman"/>
          <w:b/>
        </w:rPr>
      </w:pPr>
      <w:r>
        <w:rPr>
          <w:rFonts w:ascii="Times New Roman" w:hAnsi="Times New Roman" w:cs="Times New Roman"/>
          <w:b/>
        </w:rPr>
        <w:t>OBJETIVO GENERAL</w:t>
      </w:r>
    </w:p>
    <w:p w:rsidR="00AB68EA" w:rsidRPr="006D67C3" w:rsidRDefault="006D67C3" w:rsidP="006D67C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B68EA" w:rsidRPr="006D67C3">
        <w:rPr>
          <w:rFonts w:ascii="Times New Roman" w:hAnsi="Times New Roman" w:cs="Times New Roman"/>
          <w:sz w:val="24"/>
          <w:szCs w:val="24"/>
        </w:rPr>
        <w:t xml:space="preserve">Demostrar cómo influye el uso de las redes sociales en la empatía de adolescentes de colegios </w:t>
      </w:r>
      <w:r>
        <w:rPr>
          <w:rFonts w:ascii="Times New Roman" w:hAnsi="Times New Roman" w:cs="Times New Roman"/>
          <w:sz w:val="24"/>
          <w:szCs w:val="24"/>
        </w:rPr>
        <w:t xml:space="preserve">  </w:t>
      </w:r>
      <w:r w:rsidR="00AB68EA" w:rsidRPr="006D67C3">
        <w:rPr>
          <w:rFonts w:ascii="Times New Roman" w:hAnsi="Times New Roman" w:cs="Times New Roman"/>
          <w:sz w:val="24"/>
          <w:szCs w:val="24"/>
        </w:rPr>
        <w:t>particulares de Viña del Mar.</w:t>
      </w:r>
    </w:p>
    <w:p w:rsidR="006D67C3" w:rsidRDefault="006D67C3" w:rsidP="00AB68EA">
      <w:pPr>
        <w:spacing w:line="480" w:lineRule="auto"/>
        <w:rPr>
          <w:rFonts w:ascii="Times New Roman" w:hAnsi="Times New Roman" w:cs="Times New Roman"/>
          <w:b/>
          <w:sz w:val="24"/>
          <w:szCs w:val="24"/>
        </w:rPr>
      </w:pPr>
    </w:p>
    <w:p w:rsidR="006D67C3" w:rsidRPr="006D67C3" w:rsidRDefault="006D67C3" w:rsidP="00AB68EA">
      <w:pPr>
        <w:spacing w:line="480" w:lineRule="auto"/>
        <w:rPr>
          <w:rFonts w:ascii="Times New Roman" w:hAnsi="Times New Roman" w:cs="Times New Roman"/>
          <w:b/>
          <w:sz w:val="24"/>
          <w:szCs w:val="24"/>
        </w:rPr>
      </w:pPr>
      <w:r>
        <w:rPr>
          <w:rFonts w:ascii="Times New Roman" w:hAnsi="Times New Roman" w:cs="Times New Roman"/>
          <w:b/>
          <w:sz w:val="24"/>
          <w:szCs w:val="24"/>
        </w:rPr>
        <w:t>OBJETIVOS ESPECIFICOS</w:t>
      </w:r>
    </w:p>
    <w:p w:rsidR="00AB68EA" w:rsidRPr="006D67C3" w:rsidRDefault="00AB68EA" w:rsidP="006D67C3">
      <w:pPr>
        <w:pStyle w:val="Prrafodelista"/>
        <w:numPr>
          <w:ilvl w:val="0"/>
          <w:numId w:val="9"/>
        </w:numPr>
        <w:spacing w:line="480" w:lineRule="auto"/>
        <w:rPr>
          <w:rFonts w:ascii="Times New Roman" w:hAnsi="Times New Roman" w:cs="Times New Roman"/>
          <w:sz w:val="24"/>
          <w:szCs w:val="24"/>
        </w:rPr>
      </w:pPr>
      <w:r w:rsidRPr="006D67C3">
        <w:rPr>
          <w:rFonts w:ascii="Times New Roman" w:hAnsi="Times New Roman" w:cs="Times New Roman"/>
          <w:sz w:val="24"/>
          <w:szCs w:val="24"/>
        </w:rPr>
        <w:t>Identificar el uso de las redes sociales de los adolescentes de colegios particulares de Viña del Mar</w:t>
      </w:r>
    </w:p>
    <w:p w:rsidR="006D67C3" w:rsidRPr="006D67C3" w:rsidRDefault="006D67C3" w:rsidP="006D67C3">
      <w:pPr>
        <w:pStyle w:val="Prrafodelista"/>
        <w:numPr>
          <w:ilvl w:val="0"/>
          <w:numId w:val="9"/>
        </w:numPr>
        <w:spacing w:line="480" w:lineRule="auto"/>
        <w:rPr>
          <w:rFonts w:ascii="Times New Roman" w:hAnsi="Times New Roman" w:cs="Times New Roman"/>
          <w:sz w:val="24"/>
          <w:szCs w:val="24"/>
        </w:rPr>
      </w:pPr>
      <w:r w:rsidRPr="006D67C3">
        <w:rPr>
          <w:rFonts w:ascii="Times New Roman" w:hAnsi="Times New Roman" w:cs="Times New Roman"/>
          <w:sz w:val="24"/>
          <w:szCs w:val="24"/>
        </w:rPr>
        <w:t xml:space="preserve">Identificar </w:t>
      </w:r>
      <w:r w:rsidR="00AB68EA" w:rsidRPr="006D67C3">
        <w:rPr>
          <w:rFonts w:ascii="Times New Roman" w:hAnsi="Times New Roman" w:cs="Times New Roman"/>
          <w:sz w:val="24"/>
          <w:szCs w:val="24"/>
        </w:rPr>
        <w:t>el nivel de empatía de los adolescentes de colegi</w:t>
      </w:r>
      <w:r w:rsidRPr="006D67C3">
        <w:rPr>
          <w:rFonts w:ascii="Times New Roman" w:hAnsi="Times New Roman" w:cs="Times New Roman"/>
          <w:sz w:val="24"/>
          <w:szCs w:val="24"/>
        </w:rPr>
        <w:t>os particulares de Viña del Mar</w:t>
      </w:r>
      <w:r w:rsidR="00AB68EA" w:rsidRPr="006D67C3">
        <w:rPr>
          <w:rFonts w:ascii="Times New Roman" w:hAnsi="Times New Roman" w:cs="Times New Roman"/>
          <w:sz w:val="24"/>
          <w:szCs w:val="24"/>
        </w:rPr>
        <w:t xml:space="preserve"> </w:t>
      </w:r>
    </w:p>
    <w:p w:rsidR="00AB68EA" w:rsidRPr="006D67C3" w:rsidRDefault="006D67C3" w:rsidP="006D67C3">
      <w:pPr>
        <w:pStyle w:val="Prrafodelista"/>
        <w:numPr>
          <w:ilvl w:val="0"/>
          <w:numId w:val="9"/>
        </w:numPr>
        <w:spacing w:line="480" w:lineRule="auto"/>
        <w:rPr>
          <w:rFonts w:ascii="Times New Roman" w:hAnsi="Times New Roman" w:cs="Times New Roman"/>
          <w:sz w:val="24"/>
          <w:szCs w:val="24"/>
        </w:rPr>
      </w:pPr>
      <w:r w:rsidRPr="006D67C3">
        <w:rPr>
          <w:rFonts w:ascii="Times New Roman" w:hAnsi="Times New Roman" w:cs="Times New Roman"/>
          <w:sz w:val="24"/>
          <w:szCs w:val="24"/>
        </w:rPr>
        <w:t xml:space="preserve">Establecer la </w:t>
      </w:r>
      <w:r>
        <w:rPr>
          <w:rFonts w:ascii="Times New Roman" w:hAnsi="Times New Roman" w:cs="Times New Roman"/>
          <w:sz w:val="24"/>
          <w:szCs w:val="24"/>
        </w:rPr>
        <w:t>relació</w:t>
      </w:r>
      <w:r w:rsidR="00AB68EA" w:rsidRPr="006D67C3">
        <w:rPr>
          <w:rFonts w:ascii="Times New Roman" w:hAnsi="Times New Roman" w:cs="Times New Roman"/>
          <w:sz w:val="24"/>
          <w:szCs w:val="24"/>
        </w:rPr>
        <w:t xml:space="preserve">n </w:t>
      </w:r>
      <w:r w:rsidRPr="006D67C3">
        <w:rPr>
          <w:rFonts w:ascii="Times New Roman" w:hAnsi="Times New Roman" w:cs="Times New Roman"/>
          <w:sz w:val="24"/>
          <w:szCs w:val="24"/>
        </w:rPr>
        <w:t xml:space="preserve">entre </w:t>
      </w:r>
      <w:r w:rsidR="00AB68EA" w:rsidRPr="006D67C3">
        <w:rPr>
          <w:rFonts w:ascii="Times New Roman" w:hAnsi="Times New Roman" w:cs="Times New Roman"/>
          <w:sz w:val="24"/>
          <w:szCs w:val="24"/>
        </w:rPr>
        <w:t>la frecuencia del uso de las redes sociales con el nivel de empatía en los adolescentes de colegios particulares de Viña del Mar</w:t>
      </w:r>
    </w:p>
    <w:p w:rsidR="00AB68EA" w:rsidRDefault="00AB68EA" w:rsidP="00AB68EA">
      <w:pPr>
        <w:spacing w:line="480" w:lineRule="auto"/>
        <w:rPr>
          <w:rFonts w:ascii="Times New Roman" w:hAnsi="Times New Roman" w:cs="Times New Roman"/>
          <w:b/>
        </w:rPr>
      </w:pPr>
    </w:p>
    <w:p w:rsidR="00AB68EA" w:rsidRDefault="006D67C3" w:rsidP="00AB68EA">
      <w:pPr>
        <w:spacing w:line="480" w:lineRule="auto"/>
        <w:rPr>
          <w:rFonts w:ascii="Times New Roman" w:hAnsi="Times New Roman" w:cs="Times New Roman"/>
          <w:b/>
        </w:rPr>
      </w:pPr>
      <w:r>
        <w:rPr>
          <w:rFonts w:ascii="Times New Roman" w:hAnsi="Times New Roman" w:cs="Times New Roman"/>
          <w:b/>
        </w:rPr>
        <w:t>HIPOTESIS</w:t>
      </w:r>
    </w:p>
    <w:p w:rsidR="006D67C3" w:rsidRDefault="006D67C3" w:rsidP="00AB68EA">
      <w:pPr>
        <w:spacing w:line="480" w:lineRule="auto"/>
        <w:rPr>
          <w:rFonts w:ascii="Times New Roman" w:hAnsi="Times New Roman" w:cs="Times New Roman"/>
          <w:b/>
        </w:rPr>
      </w:pPr>
      <w:r>
        <w:rPr>
          <w:rFonts w:ascii="Times New Roman" w:hAnsi="Times New Roman" w:cs="Times New Roman"/>
          <w:b/>
        </w:rPr>
        <w:t>HIPOTESIS GENERAL</w:t>
      </w:r>
    </w:p>
    <w:p w:rsidR="006D67C3" w:rsidRPr="006D67C3" w:rsidRDefault="00615CEA" w:rsidP="00AB68EA">
      <w:pPr>
        <w:spacing w:line="480" w:lineRule="auto"/>
        <w:rPr>
          <w:rFonts w:ascii="Times New Roman" w:hAnsi="Times New Roman" w:cs="Times New Roman"/>
        </w:rPr>
      </w:pPr>
      <w:r>
        <w:rPr>
          <w:rFonts w:ascii="Times New Roman" w:hAnsi="Times New Roman" w:cs="Times New Roman"/>
        </w:rPr>
        <w:t xml:space="preserve">     A</w:t>
      </w:r>
      <w:r w:rsidR="006D67C3">
        <w:rPr>
          <w:rFonts w:ascii="Times New Roman" w:hAnsi="Times New Roman" w:cs="Times New Roman"/>
        </w:rPr>
        <w:t xml:space="preserve"> mayor uso de las redes sociales menor será la empatía de adolescentes de colegios particulares de Viña del Mar</w:t>
      </w:r>
      <w:r>
        <w:rPr>
          <w:rFonts w:ascii="Times New Roman" w:hAnsi="Times New Roman" w:cs="Times New Roman"/>
        </w:rPr>
        <w:t>.</w:t>
      </w:r>
    </w:p>
    <w:p w:rsidR="00AB68EA" w:rsidRDefault="00AB68EA" w:rsidP="00AB68EA">
      <w:pPr>
        <w:spacing w:line="480" w:lineRule="auto"/>
        <w:rPr>
          <w:rFonts w:ascii="Times New Roman" w:hAnsi="Times New Roman" w:cs="Times New Roman"/>
          <w:b/>
        </w:rPr>
      </w:pPr>
    </w:p>
    <w:p w:rsidR="00615CEA" w:rsidRDefault="00615CEA" w:rsidP="00AB68EA">
      <w:pPr>
        <w:spacing w:line="480" w:lineRule="auto"/>
        <w:rPr>
          <w:rFonts w:ascii="Times New Roman" w:hAnsi="Times New Roman" w:cs="Times New Roman"/>
          <w:b/>
        </w:rPr>
      </w:pPr>
      <w:r>
        <w:rPr>
          <w:rFonts w:ascii="Times New Roman" w:hAnsi="Times New Roman" w:cs="Times New Roman"/>
          <w:b/>
        </w:rPr>
        <w:lastRenderedPageBreak/>
        <w:t>HIPOTESIS ESPECIFICAS</w:t>
      </w:r>
    </w:p>
    <w:p w:rsidR="00615CEA" w:rsidRPr="006D67C3" w:rsidRDefault="00615CEA" w:rsidP="00615CEA">
      <w:pPr>
        <w:pStyle w:val="Prrafodelista"/>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E</w:t>
      </w:r>
      <w:r w:rsidRPr="006D67C3">
        <w:rPr>
          <w:rFonts w:ascii="Times New Roman" w:hAnsi="Times New Roman" w:cs="Times New Roman"/>
          <w:sz w:val="24"/>
          <w:szCs w:val="24"/>
        </w:rPr>
        <w:t>l uso de las redes sociales de los adolescentes de colegios particulares de Viña del Mar</w:t>
      </w:r>
      <w:r w:rsidR="00105A11">
        <w:rPr>
          <w:rFonts w:ascii="Times New Roman" w:hAnsi="Times New Roman" w:cs="Times New Roman"/>
          <w:sz w:val="24"/>
          <w:szCs w:val="24"/>
        </w:rPr>
        <w:t xml:space="preserve"> </w:t>
      </w:r>
      <w:r w:rsidR="00105A11">
        <w:rPr>
          <w:rFonts w:ascii="Times New Roman" w:hAnsi="Times New Roman" w:cs="Times New Roman"/>
          <w:sz w:val="24"/>
          <w:szCs w:val="24"/>
          <w:highlight w:val="yellow"/>
        </w:rPr>
        <w:t>alto</w:t>
      </w:r>
      <w:r w:rsidR="00105A11">
        <w:rPr>
          <w:rFonts w:ascii="Times New Roman" w:hAnsi="Times New Roman" w:cs="Times New Roman"/>
          <w:sz w:val="24"/>
          <w:szCs w:val="24"/>
        </w:rPr>
        <w:t xml:space="preserve"> ESTABLECER SEGÚN LA ESCALA ARS</w:t>
      </w:r>
    </w:p>
    <w:p w:rsidR="00615CEA" w:rsidRPr="006D67C3" w:rsidRDefault="00105A11" w:rsidP="00615CEA">
      <w:pPr>
        <w:pStyle w:val="Prrafodelista"/>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E</w:t>
      </w:r>
      <w:r w:rsidR="00615CEA" w:rsidRPr="006D67C3">
        <w:rPr>
          <w:rFonts w:ascii="Times New Roman" w:hAnsi="Times New Roman" w:cs="Times New Roman"/>
          <w:sz w:val="24"/>
          <w:szCs w:val="24"/>
        </w:rPr>
        <w:t xml:space="preserve">l nivel de empatía de los adolescentes de colegios particulares de Viña del Mar </w:t>
      </w:r>
      <w:r>
        <w:rPr>
          <w:rFonts w:ascii="Times New Roman" w:hAnsi="Times New Roman" w:cs="Times New Roman"/>
          <w:sz w:val="24"/>
          <w:szCs w:val="24"/>
          <w:highlight w:val="yellow"/>
        </w:rPr>
        <w:t>será bajo</w:t>
      </w:r>
      <w:r>
        <w:rPr>
          <w:rFonts w:ascii="Times New Roman" w:hAnsi="Times New Roman" w:cs="Times New Roman"/>
          <w:sz w:val="24"/>
          <w:szCs w:val="24"/>
        </w:rPr>
        <w:t xml:space="preserve"> ESTABLECER SEGÚN LA ESCALA IRI</w:t>
      </w:r>
    </w:p>
    <w:p w:rsidR="00615CEA" w:rsidRPr="006D67C3" w:rsidRDefault="00105A11" w:rsidP="00615CEA">
      <w:pPr>
        <w:pStyle w:val="Prrafodelista"/>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 xml:space="preserve">A mayor </w:t>
      </w:r>
      <w:r w:rsidR="00615CEA" w:rsidRPr="006D67C3">
        <w:rPr>
          <w:rFonts w:ascii="Times New Roman" w:hAnsi="Times New Roman" w:cs="Times New Roman"/>
          <w:sz w:val="24"/>
          <w:szCs w:val="24"/>
        </w:rPr>
        <w:t>frecuencia del uso de las redes sociales</w:t>
      </w:r>
      <w:r>
        <w:rPr>
          <w:rFonts w:ascii="Times New Roman" w:hAnsi="Times New Roman" w:cs="Times New Roman"/>
          <w:sz w:val="24"/>
          <w:szCs w:val="24"/>
        </w:rPr>
        <w:t xml:space="preserve">, se presentará un </w:t>
      </w:r>
      <w:r w:rsidRPr="00105A11">
        <w:rPr>
          <w:rFonts w:ascii="Times New Roman" w:hAnsi="Times New Roman" w:cs="Times New Roman"/>
          <w:sz w:val="24"/>
          <w:szCs w:val="24"/>
          <w:highlight w:val="yellow"/>
        </w:rPr>
        <w:t>bajo</w:t>
      </w:r>
      <w:r w:rsidR="00615CEA" w:rsidRPr="006D67C3">
        <w:rPr>
          <w:rFonts w:ascii="Times New Roman" w:hAnsi="Times New Roman" w:cs="Times New Roman"/>
          <w:sz w:val="24"/>
          <w:szCs w:val="24"/>
        </w:rPr>
        <w:t xml:space="preserve"> con el nivel de empatía en los adolescentes de colegios particulares de Viña del Mar</w:t>
      </w:r>
      <w:r>
        <w:rPr>
          <w:rFonts w:ascii="Times New Roman" w:hAnsi="Times New Roman" w:cs="Times New Roman"/>
          <w:sz w:val="24"/>
          <w:szCs w:val="24"/>
        </w:rPr>
        <w:t>.</w:t>
      </w:r>
    </w:p>
    <w:p w:rsidR="00615CEA" w:rsidRDefault="00615CEA" w:rsidP="00AB68EA">
      <w:pPr>
        <w:spacing w:line="480" w:lineRule="auto"/>
        <w:rPr>
          <w:rFonts w:ascii="Times New Roman" w:hAnsi="Times New Roman" w:cs="Times New Roman"/>
          <w:b/>
        </w:rPr>
      </w:pPr>
    </w:p>
    <w:p w:rsidR="00105A11" w:rsidRDefault="00105A11" w:rsidP="00AB68EA">
      <w:pPr>
        <w:spacing w:line="480" w:lineRule="auto"/>
        <w:rPr>
          <w:rFonts w:ascii="Times New Roman" w:hAnsi="Times New Roman" w:cs="Times New Roman"/>
          <w:b/>
        </w:rPr>
      </w:pPr>
    </w:p>
    <w:p w:rsidR="00105A11" w:rsidRDefault="00105A11" w:rsidP="00AB68EA">
      <w:pPr>
        <w:spacing w:line="480" w:lineRule="auto"/>
        <w:rPr>
          <w:rFonts w:ascii="Times New Roman" w:hAnsi="Times New Roman" w:cs="Times New Roman"/>
          <w:b/>
        </w:rPr>
      </w:pPr>
    </w:p>
    <w:p w:rsidR="00105A11" w:rsidRDefault="00105A11" w:rsidP="00AB68EA">
      <w:pPr>
        <w:spacing w:line="480" w:lineRule="auto"/>
        <w:rPr>
          <w:rFonts w:ascii="Times New Roman" w:hAnsi="Times New Roman" w:cs="Times New Roman"/>
          <w:b/>
        </w:rPr>
      </w:pPr>
    </w:p>
    <w:p w:rsidR="00105A11" w:rsidRDefault="00105A11" w:rsidP="00AB68EA">
      <w:pPr>
        <w:spacing w:line="480" w:lineRule="auto"/>
        <w:rPr>
          <w:rFonts w:ascii="Times New Roman" w:hAnsi="Times New Roman" w:cs="Times New Roman"/>
          <w:b/>
        </w:rPr>
      </w:pPr>
    </w:p>
    <w:p w:rsidR="00105A11" w:rsidRDefault="00105A11" w:rsidP="00AB68EA">
      <w:pPr>
        <w:spacing w:line="480" w:lineRule="auto"/>
        <w:rPr>
          <w:rFonts w:ascii="Times New Roman" w:hAnsi="Times New Roman" w:cs="Times New Roman"/>
          <w:b/>
        </w:rPr>
      </w:pPr>
    </w:p>
    <w:p w:rsidR="00105A11" w:rsidRDefault="00105A11" w:rsidP="00AB68EA">
      <w:pPr>
        <w:spacing w:line="480" w:lineRule="auto"/>
        <w:rPr>
          <w:rFonts w:ascii="Times New Roman" w:hAnsi="Times New Roman" w:cs="Times New Roman"/>
          <w:b/>
        </w:rPr>
      </w:pPr>
    </w:p>
    <w:p w:rsidR="00105A11" w:rsidRDefault="00105A11" w:rsidP="00AB68EA">
      <w:pPr>
        <w:spacing w:line="480" w:lineRule="auto"/>
        <w:rPr>
          <w:rFonts w:ascii="Times New Roman" w:hAnsi="Times New Roman" w:cs="Times New Roman"/>
          <w:b/>
        </w:rPr>
      </w:pPr>
    </w:p>
    <w:p w:rsidR="00105A11" w:rsidRDefault="00105A11" w:rsidP="00AB68EA">
      <w:pPr>
        <w:spacing w:line="480" w:lineRule="auto"/>
        <w:rPr>
          <w:rFonts w:ascii="Times New Roman" w:hAnsi="Times New Roman" w:cs="Times New Roman"/>
          <w:b/>
        </w:rPr>
      </w:pPr>
    </w:p>
    <w:p w:rsidR="00105A11" w:rsidRDefault="00105A11" w:rsidP="00AB68EA">
      <w:pPr>
        <w:spacing w:line="480" w:lineRule="auto"/>
        <w:rPr>
          <w:rFonts w:ascii="Times New Roman" w:hAnsi="Times New Roman" w:cs="Times New Roman"/>
          <w:b/>
        </w:rPr>
      </w:pPr>
    </w:p>
    <w:p w:rsidR="00105A11" w:rsidRDefault="00105A11" w:rsidP="00AB68EA">
      <w:pPr>
        <w:spacing w:line="480" w:lineRule="auto"/>
        <w:rPr>
          <w:rFonts w:ascii="Times New Roman" w:hAnsi="Times New Roman" w:cs="Times New Roman"/>
          <w:b/>
        </w:rPr>
      </w:pPr>
    </w:p>
    <w:p w:rsidR="00105A11" w:rsidRDefault="00105A11" w:rsidP="00AB68EA">
      <w:pPr>
        <w:spacing w:line="480" w:lineRule="auto"/>
        <w:rPr>
          <w:rFonts w:ascii="Times New Roman" w:hAnsi="Times New Roman" w:cs="Times New Roman"/>
          <w:b/>
        </w:rPr>
      </w:pPr>
    </w:p>
    <w:p w:rsidR="00105A11" w:rsidRDefault="00105A11" w:rsidP="00AB68EA">
      <w:pPr>
        <w:spacing w:line="480" w:lineRule="auto"/>
        <w:rPr>
          <w:rFonts w:ascii="Times New Roman" w:hAnsi="Times New Roman" w:cs="Times New Roman"/>
          <w:b/>
        </w:rPr>
      </w:pPr>
      <w:r>
        <w:rPr>
          <w:rFonts w:ascii="Times New Roman" w:hAnsi="Times New Roman" w:cs="Times New Roman"/>
          <w:b/>
        </w:rPr>
        <w:lastRenderedPageBreak/>
        <w:t>MARCO METODOLOGICO CUANTITATIVO</w:t>
      </w:r>
    </w:p>
    <w:p w:rsidR="00105A11" w:rsidRDefault="00105A11" w:rsidP="00AB68EA">
      <w:pPr>
        <w:spacing w:line="480" w:lineRule="auto"/>
        <w:rPr>
          <w:rFonts w:ascii="Times New Roman" w:hAnsi="Times New Roman" w:cs="Times New Roman"/>
          <w:b/>
        </w:rPr>
      </w:pPr>
    </w:p>
    <w:p w:rsidR="00105A11" w:rsidRDefault="00105A11" w:rsidP="00AB68EA">
      <w:pPr>
        <w:spacing w:line="480" w:lineRule="auto"/>
        <w:rPr>
          <w:rFonts w:ascii="Times New Roman" w:hAnsi="Times New Roman" w:cs="Times New Roman"/>
          <w:b/>
        </w:rPr>
      </w:pPr>
      <w:r>
        <w:rPr>
          <w:rFonts w:ascii="Times New Roman" w:hAnsi="Times New Roman" w:cs="Times New Roman"/>
          <w:b/>
        </w:rPr>
        <w:t>ENFOQUE</w:t>
      </w:r>
    </w:p>
    <w:p w:rsidR="00105A11" w:rsidRDefault="00105A11" w:rsidP="00AB68EA">
      <w:pPr>
        <w:spacing w:line="480" w:lineRule="auto"/>
        <w:rPr>
          <w:rFonts w:ascii="Times New Roman" w:hAnsi="Times New Roman" w:cs="Times New Roman"/>
        </w:rPr>
      </w:pPr>
      <w:r>
        <w:rPr>
          <w:rFonts w:ascii="Times New Roman" w:hAnsi="Times New Roman" w:cs="Times New Roman"/>
        </w:rPr>
        <w:t>El enfoque de la presente investigación es cuantitativo, ya que se busca la comprobación de las hipótesis planteadas a través de pruebas probabilísticas a través de una muestra aleatorea simple para establecer la relación entre las variables uso de redes sociales y empatía.</w:t>
      </w:r>
    </w:p>
    <w:p w:rsidR="00105A11" w:rsidRDefault="00105A11" w:rsidP="00AB68EA">
      <w:pPr>
        <w:spacing w:line="480" w:lineRule="auto"/>
        <w:rPr>
          <w:rFonts w:ascii="Times New Roman" w:hAnsi="Times New Roman" w:cs="Times New Roman"/>
        </w:rPr>
      </w:pPr>
    </w:p>
    <w:p w:rsidR="00105A11" w:rsidRPr="00ED32E3" w:rsidRDefault="00105A11" w:rsidP="00AB68EA">
      <w:pPr>
        <w:spacing w:line="480" w:lineRule="auto"/>
        <w:rPr>
          <w:rFonts w:ascii="Times New Roman" w:hAnsi="Times New Roman" w:cs="Times New Roman"/>
        </w:rPr>
      </w:pPr>
      <w:r w:rsidRPr="00105A11">
        <w:rPr>
          <w:rFonts w:ascii="Times New Roman" w:hAnsi="Times New Roman" w:cs="Times New Roman"/>
          <w:b/>
        </w:rPr>
        <w:t xml:space="preserve">Alcances </w:t>
      </w:r>
    </w:p>
    <w:p w:rsidR="00AB68EA" w:rsidRDefault="00ED32E3" w:rsidP="00105A11">
      <w:pPr>
        <w:spacing w:line="480" w:lineRule="auto"/>
        <w:rPr>
          <w:rFonts w:ascii="Times New Roman" w:hAnsi="Times New Roman" w:cs="Times New Roman"/>
        </w:rPr>
      </w:pPr>
      <w:r w:rsidRPr="00ED32E3">
        <w:rPr>
          <w:rFonts w:ascii="Times New Roman" w:hAnsi="Times New Roman" w:cs="Times New Roman"/>
        </w:rPr>
        <w:t xml:space="preserve">Los alcances a presentar en esta investigación son correlacional – causal. </w:t>
      </w:r>
      <w:r w:rsidR="00DE53B4">
        <w:rPr>
          <w:rFonts w:ascii="Times New Roman" w:hAnsi="Times New Roman" w:cs="Times New Roman"/>
        </w:rPr>
        <w:t>C</w:t>
      </w:r>
      <w:r w:rsidRPr="00ED32E3">
        <w:rPr>
          <w:rFonts w:ascii="Times New Roman" w:hAnsi="Times New Roman" w:cs="Times New Roman"/>
        </w:rPr>
        <w:t>orrelacional ya que se busca</w:t>
      </w:r>
      <w:r w:rsidR="00DE53B4">
        <w:rPr>
          <w:rFonts w:ascii="Times New Roman" w:hAnsi="Times New Roman" w:cs="Times New Roman"/>
        </w:rPr>
        <w:t xml:space="preserve"> conocer la relación existente entre</w:t>
      </w:r>
      <w:r w:rsidRPr="00ED32E3">
        <w:rPr>
          <w:rFonts w:ascii="Times New Roman" w:hAnsi="Times New Roman" w:cs="Times New Roman"/>
        </w:rPr>
        <w:t xml:space="preserve"> las variables</w:t>
      </w:r>
      <w:r w:rsidR="00DE53B4">
        <w:rPr>
          <w:rFonts w:ascii="Times New Roman" w:hAnsi="Times New Roman" w:cs="Times New Roman"/>
        </w:rPr>
        <w:t xml:space="preserve"> señaladas,</w:t>
      </w:r>
      <w:r w:rsidRPr="00ED32E3">
        <w:rPr>
          <w:rFonts w:ascii="Times New Roman" w:hAnsi="Times New Roman" w:cs="Times New Roman"/>
        </w:rPr>
        <w:t xml:space="preserve"> y causal </w:t>
      </w:r>
      <w:r w:rsidR="00DE53B4">
        <w:rPr>
          <w:rFonts w:ascii="Times New Roman" w:hAnsi="Times New Roman" w:cs="Times New Roman"/>
        </w:rPr>
        <w:t>al indicar el efecto que tiene una variable sobre la otra, esto durante</w:t>
      </w:r>
      <w:r w:rsidR="00DE53B4" w:rsidRPr="00ED32E3">
        <w:rPr>
          <w:rFonts w:ascii="Times New Roman" w:hAnsi="Times New Roman" w:cs="Times New Roman"/>
        </w:rPr>
        <w:t xml:space="preserve"> en un tiempo </w:t>
      </w:r>
      <w:r w:rsidR="00DE53B4">
        <w:rPr>
          <w:rFonts w:ascii="Times New Roman" w:hAnsi="Times New Roman" w:cs="Times New Roman"/>
        </w:rPr>
        <w:t>determinado.</w:t>
      </w:r>
      <w:r>
        <w:rPr>
          <w:rFonts w:ascii="Times New Roman" w:hAnsi="Times New Roman" w:cs="Times New Roman"/>
        </w:rPr>
        <w:t>C</w:t>
      </w:r>
      <w:r w:rsidRPr="00ED32E3">
        <w:rPr>
          <w:rFonts w:ascii="Times New Roman" w:hAnsi="Times New Roman" w:cs="Times New Roman"/>
          <w:highlight w:val="yellow"/>
        </w:rPr>
        <w:t>UAL ES NUESTRA VARIABLE DEPENDIENTE??????</w:t>
      </w:r>
    </w:p>
    <w:p w:rsidR="00ED32E3" w:rsidRDefault="00ED32E3" w:rsidP="00105A11">
      <w:pPr>
        <w:spacing w:line="480" w:lineRule="auto"/>
        <w:rPr>
          <w:rFonts w:ascii="Times New Roman" w:hAnsi="Times New Roman" w:cs="Times New Roman"/>
          <w:b/>
        </w:rPr>
      </w:pPr>
      <w:r>
        <w:rPr>
          <w:rFonts w:ascii="Times New Roman" w:hAnsi="Times New Roman" w:cs="Times New Roman"/>
          <w:b/>
        </w:rPr>
        <w:t>DISEÑO</w:t>
      </w:r>
    </w:p>
    <w:p w:rsidR="00ED32E3" w:rsidRDefault="00ED32E3" w:rsidP="00105A11">
      <w:pPr>
        <w:spacing w:line="480" w:lineRule="auto"/>
        <w:rPr>
          <w:rFonts w:ascii="Times New Roman" w:hAnsi="Times New Roman" w:cs="Times New Roman"/>
        </w:rPr>
      </w:pPr>
      <w:r>
        <w:rPr>
          <w:rFonts w:ascii="Times New Roman" w:hAnsi="Times New Roman" w:cs="Times New Roman"/>
        </w:rPr>
        <w:t>El diseño de la investigación es no experimental ya que no existió una manipulación de las variables, sino que se procedió a la recolección de los datos con los instrumentos establecidos a los adolescentes de  colegios particulares de Viña del Mar. En cuanto a la relación con el tiempo es transaccional, ya que la recolección de la muestra fue en un periodo específico de tiempo y no se pretende el estudio histórico del fenómeno.</w:t>
      </w:r>
    </w:p>
    <w:p w:rsidR="00685242" w:rsidRDefault="00685242" w:rsidP="00105A11">
      <w:pPr>
        <w:spacing w:line="480" w:lineRule="auto"/>
        <w:rPr>
          <w:rFonts w:ascii="Times New Roman" w:hAnsi="Times New Roman" w:cs="Times New Roman"/>
        </w:rPr>
      </w:pPr>
    </w:p>
    <w:p w:rsidR="00D6720F" w:rsidRDefault="00D6720F" w:rsidP="00105A11">
      <w:pPr>
        <w:spacing w:line="480" w:lineRule="auto"/>
        <w:rPr>
          <w:rFonts w:ascii="Times New Roman" w:hAnsi="Times New Roman" w:cs="Times New Roman"/>
          <w:b/>
        </w:rPr>
      </w:pPr>
      <w:r>
        <w:rPr>
          <w:rFonts w:ascii="Times New Roman" w:hAnsi="Times New Roman" w:cs="Times New Roman"/>
          <w:b/>
        </w:rPr>
        <w:t>PARTICIPANTES</w:t>
      </w:r>
    </w:p>
    <w:p w:rsidR="00D6720F" w:rsidRDefault="00D6720F" w:rsidP="00105A11">
      <w:pPr>
        <w:spacing w:line="480" w:lineRule="auto"/>
        <w:rPr>
          <w:rFonts w:ascii="Times New Roman" w:hAnsi="Times New Roman" w:cs="Times New Roman"/>
          <w:b/>
        </w:rPr>
      </w:pPr>
    </w:p>
    <w:p w:rsidR="00D6720F" w:rsidRDefault="00D6720F" w:rsidP="00105A11">
      <w:pPr>
        <w:spacing w:line="480" w:lineRule="auto"/>
        <w:rPr>
          <w:rFonts w:ascii="Times New Roman" w:hAnsi="Times New Roman" w:cs="Times New Roman"/>
        </w:rPr>
      </w:pPr>
      <w:r>
        <w:rPr>
          <w:rFonts w:ascii="Times New Roman" w:hAnsi="Times New Roman" w:cs="Times New Roman"/>
        </w:rPr>
        <w:t xml:space="preserve">Los participantes son adolescentes entre 14 y 16 años que se encuentren cursando primer año medio en los colegios particulares de  Viña del Mar. La muestra será de manera probabilística </w:t>
      </w:r>
      <w:r w:rsidR="00752049">
        <w:rPr>
          <w:rFonts w:ascii="Times New Roman" w:hAnsi="Times New Roman" w:cs="Times New Roman"/>
        </w:rPr>
        <w:t>aleatoria</w:t>
      </w:r>
      <w:r>
        <w:rPr>
          <w:rFonts w:ascii="Times New Roman" w:hAnsi="Times New Roman" w:cs="Times New Roman"/>
        </w:rPr>
        <w:t xml:space="preserve"> simple, ya que todos los participantes tendrán la misma opción de</w:t>
      </w:r>
      <w:r w:rsidR="00C6420B">
        <w:rPr>
          <w:rFonts w:ascii="Times New Roman" w:hAnsi="Times New Roman" w:cs="Times New Roman"/>
        </w:rPr>
        <w:t xml:space="preserve"> ser elegidos para formar parte de la muestra.</w:t>
      </w:r>
    </w:p>
    <w:p w:rsidR="00C6420B" w:rsidRDefault="00C6420B" w:rsidP="00105A11">
      <w:pPr>
        <w:spacing w:line="480" w:lineRule="auto"/>
        <w:rPr>
          <w:rFonts w:ascii="Times New Roman" w:hAnsi="Times New Roman" w:cs="Times New Roman"/>
        </w:rPr>
      </w:pPr>
    </w:p>
    <w:p w:rsidR="00C6420B" w:rsidRDefault="00C6420B" w:rsidP="00105A11">
      <w:pPr>
        <w:spacing w:line="480" w:lineRule="auto"/>
        <w:rPr>
          <w:rFonts w:ascii="Times New Roman" w:hAnsi="Times New Roman" w:cs="Times New Roman"/>
          <w:b/>
        </w:rPr>
      </w:pPr>
      <w:r>
        <w:rPr>
          <w:rFonts w:ascii="Times New Roman" w:hAnsi="Times New Roman" w:cs="Times New Roman"/>
          <w:b/>
        </w:rPr>
        <w:t>DEFINICION DE VARIABLES</w:t>
      </w:r>
    </w:p>
    <w:p w:rsidR="00C6420B" w:rsidRDefault="00C6420B" w:rsidP="00105A11">
      <w:pPr>
        <w:spacing w:line="480" w:lineRule="auto"/>
        <w:rPr>
          <w:rFonts w:ascii="Times New Roman" w:hAnsi="Times New Roman" w:cs="Times New Roman"/>
          <w:b/>
        </w:rPr>
      </w:pPr>
    </w:p>
    <w:p w:rsidR="00C6420B" w:rsidRDefault="00C6420B" w:rsidP="00105A11">
      <w:pPr>
        <w:spacing w:line="480" w:lineRule="auto"/>
        <w:rPr>
          <w:rFonts w:ascii="Times New Roman" w:hAnsi="Times New Roman" w:cs="Times New Roman"/>
          <w:b/>
        </w:rPr>
      </w:pPr>
      <w:r>
        <w:rPr>
          <w:rFonts w:ascii="Times New Roman" w:hAnsi="Times New Roman" w:cs="Times New Roman"/>
          <w:b/>
        </w:rPr>
        <w:t>REDES SOCIALES</w:t>
      </w:r>
    </w:p>
    <w:p w:rsidR="00C6420B" w:rsidRDefault="00C6420B" w:rsidP="00105A11">
      <w:pPr>
        <w:spacing w:line="480" w:lineRule="auto"/>
        <w:rPr>
          <w:rFonts w:ascii="Times New Roman" w:hAnsi="Times New Roman" w:cs="Times New Roman"/>
          <w:b/>
        </w:rPr>
      </w:pPr>
    </w:p>
    <w:p w:rsidR="00C6420B" w:rsidRDefault="00C6420B" w:rsidP="00105A11">
      <w:pPr>
        <w:spacing w:line="480" w:lineRule="auto"/>
        <w:rPr>
          <w:rFonts w:ascii="Times New Roman" w:hAnsi="Times New Roman" w:cs="Times New Roman"/>
          <w:b/>
        </w:rPr>
      </w:pPr>
    </w:p>
    <w:p w:rsidR="00C6420B" w:rsidRDefault="00C6420B" w:rsidP="00105A11">
      <w:pPr>
        <w:spacing w:line="480" w:lineRule="auto"/>
        <w:rPr>
          <w:rFonts w:ascii="Times New Roman" w:hAnsi="Times New Roman" w:cs="Times New Roman"/>
          <w:b/>
        </w:rPr>
      </w:pPr>
      <w:r>
        <w:rPr>
          <w:rFonts w:ascii="Times New Roman" w:hAnsi="Times New Roman" w:cs="Times New Roman"/>
          <w:b/>
        </w:rPr>
        <w:t>EMPATIA</w:t>
      </w:r>
    </w:p>
    <w:p w:rsidR="00752049" w:rsidRDefault="00752049" w:rsidP="00752049">
      <w:pPr>
        <w:spacing w:line="480" w:lineRule="auto"/>
        <w:ind w:firstLine="708"/>
        <w:rPr>
          <w:rFonts w:ascii="Times New Roman" w:hAnsi="Times New Roman" w:cs="Times New Roman"/>
          <w:sz w:val="24"/>
          <w:szCs w:val="24"/>
        </w:rPr>
      </w:pPr>
      <w:r>
        <w:rPr>
          <w:rFonts w:ascii="Times New Roman" w:hAnsi="Times New Roman" w:cs="Times New Roman"/>
          <w:sz w:val="24"/>
          <w:szCs w:val="24"/>
        </w:rPr>
        <w:t>La empatía, según varios autores (Davis, 1996; MacFarland, 2010; Hogan, 1969; Garaigordobil y Garcia, 2006) se puede entender como una serie de constructos a través de los cuales un individuo puede ponerse en el lugar del otro, tanto en la emoción como en la cognición, sentir e imaginar cual es el sentimiento o actitud que tiene ese otro, y hallando una relación negativa entre empatía y agresividad (Lacovella, Díaz-Lazaro y Richard´s, 2015).</w:t>
      </w:r>
    </w:p>
    <w:p w:rsidR="00D64CEB" w:rsidRDefault="00D64CEB" w:rsidP="00105A11">
      <w:pPr>
        <w:spacing w:line="480" w:lineRule="auto"/>
        <w:rPr>
          <w:rFonts w:ascii="Times New Roman" w:hAnsi="Times New Roman" w:cs="Times New Roman"/>
          <w:b/>
        </w:rPr>
      </w:pPr>
    </w:p>
    <w:p w:rsidR="00D64CEB" w:rsidRDefault="00094932" w:rsidP="00105A11">
      <w:pPr>
        <w:spacing w:line="480" w:lineRule="auto"/>
        <w:rPr>
          <w:rFonts w:ascii="Times New Roman" w:hAnsi="Times New Roman" w:cs="Times New Roman"/>
          <w:b/>
        </w:rPr>
      </w:pPr>
      <w:r>
        <w:rPr>
          <w:rFonts w:ascii="Times New Roman" w:hAnsi="Times New Roman" w:cs="Times New Roman"/>
          <w:b/>
        </w:rPr>
        <w:t>MATERIALES O INSTRUMENTOS</w:t>
      </w:r>
    </w:p>
    <w:p w:rsidR="00094932" w:rsidRDefault="00752049" w:rsidP="00105A11">
      <w:pPr>
        <w:spacing w:line="480" w:lineRule="auto"/>
        <w:rPr>
          <w:rFonts w:ascii="Times New Roman" w:hAnsi="Times New Roman" w:cs="Times New Roman"/>
        </w:rPr>
      </w:pPr>
      <w:r w:rsidRPr="00C245FE">
        <w:rPr>
          <w:rFonts w:ascii="Times New Roman" w:hAnsi="Times New Roman" w:cs="Times New Roman"/>
        </w:rPr>
        <w:lastRenderedPageBreak/>
        <w:t xml:space="preserve">Para medir la empatía fue </w:t>
      </w:r>
      <w:r w:rsidR="00C245FE" w:rsidRPr="00C245FE">
        <w:rPr>
          <w:rFonts w:ascii="Times New Roman" w:hAnsi="Times New Roman" w:cs="Times New Roman"/>
        </w:rPr>
        <w:t>utilizada</w:t>
      </w:r>
      <w:r w:rsidRPr="00C245FE">
        <w:rPr>
          <w:rFonts w:ascii="Times New Roman" w:hAnsi="Times New Roman" w:cs="Times New Roman"/>
        </w:rPr>
        <w:t xml:space="preserve"> la Escala de </w:t>
      </w:r>
      <w:r w:rsidR="00C245FE" w:rsidRPr="00C245FE">
        <w:rPr>
          <w:rFonts w:ascii="Times New Roman" w:hAnsi="Times New Roman" w:cs="Times New Roman"/>
        </w:rPr>
        <w:t>Índice</w:t>
      </w:r>
      <w:r w:rsidRPr="00C245FE">
        <w:rPr>
          <w:rFonts w:ascii="Times New Roman" w:hAnsi="Times New Roman" w:cs="Times New Roman"/>
        </w:rPr>
        <w:t xml:space="preserve"> de </w:t>
      </w:r>
      <w:r w:rsidR="00C245FE" w:rsidRPr="00C245FE">
        <w:rPr>
          <w:rFonts w:ascii="Times New Roman" w:hAnsi="Times New Roman" w:cs="Times New Roman"/>
        </w:rPr>
        <w:t>Reactividad Interpersonal, desarrollada por Davis 1980, y validada en Colombia.</w:t>
      </w:r>
    </w:p>
    <w:p w:rsidR="00C245FE" w:rsidRDefault="00C245FE" w:rsidP="00105A11">
      <w:pPr>
        <w:spacing w:line="480" w:lineRule="auto"/>
        <w:rPr>
          <w:rFonts w:ascii="Times New Roman" w:hAnsi="Times New Roman" w:cs="Times New Roman"/>
        </w:rPr>
      </w:pPr>
    </w:p>
    <w:p w:rsidR="00C245FE" w:rsidRPr="00C245FE" w:rsidRDefault="00C245FE" w:rsidP="00105A11">
      <w:pPr>
        <w:spacing w:line="480" w:lineRule="auto"/>
        <w:rPr>
          <w:rFonts w:ascii="Times New Roman" w:hAnsi="Times New Roman" w:cs="Times New Roman"/>
        </w:rPr>
      </w:pPr>
      <w:r>
        <w:rPr>
          <w:rFonts w:ascii="Times New Roman" w:hAnsi="Times New Roman" w:cs="Times New Roman"/>
        </w:rPr>
        <w:t>Para la medición del uso de redes sociales se utilizó la escala ARS, validada para Perú.</w:t>
      </w:r>
    </w:p>
    <w:p w:rsidR="00CF672A" w:rsidRDefault="00CF672A" w:rsidP="00105A11">
      <w:pPr>
        <w:spacing w:line="480" w:lineRule="auto"/>
        <w:rPr>
          <w:rFonts w:ascii="Times New Roman" w:hAnsi="Times New Roman" w:cs="Times New Roman"/>
          <w:b/>
        </w:rPr>
      </w:pPr>
    </w:p>
    <w:p w:rsidR="00CF672A" w:rsidRDefault="00CF672A" w:rsidP="00105A11">
      <w:pPr>
        <w:spacing w:line="480" w:lineRule="auto"/>
        <w:rPr>
          <w:rFonts w:ascii="Times New Roman" w:hAnsi="Times New Roman" w:cs="Times New Roman"/>
          <w:b/>
        </w:rPr>
      </w:pPr>
      <w:r>
        <w:rPr>
          <w:rFonts w:ascii="Times New Roman" w:hAnsi="Times New Roman" w:cs="Times New Roman"/>
          <w:b/>
        </w:rPr>
        <w:t>PROCEDIMIENTOS</w:t>
      </w:r>
    </w:p>
    <w:p w:rsidR="00F7715D" w:rsidRDefault="00CF672A" w:rsidP="00105A11">
      <w:pPr>
        <w:spacing w:line="480" w:lineRule="auto"/>
        <w:rPr>
          <w:rFonts w:ascii="Times New Roman" w:hAnsi="Times New Roman" w:cs="Times New Roman"/>
        </w:rPr>
      </w:pPr>
      <w:r>
        <w:rPr>
          <w:rFonts w:ascii="Times New Roman" w:hAnsi="Times New Roman" w:cs="Times New Roman"/>
        </w:rPr>
        <w:t xml:space="preserve">La presente investigación tendrá una duración de tres meses, en el primer mes se llevaran a cabo las presentaciones y reuniones respectivas con los rectores o encargados de los colegios particulares de Viña del Mar seleccionados para la investigación, con el fin de contar con la autorización respectiva para la aplicación de los </w:t>
      </w:r>
      <w:r w:rsidR="00F7715D">
        <w:rPr>
          <w:rFonts w:ascii="Times New Roman" w:hAnsi="Times New Roman" w:cs="Times New Roman"/>
        </w:rPr>
        <w:t>instrumentos</w:t>
      </w:r>
      <w:r>
        <w:rPr>
          <w:rFonts w:ascii="Times New Roman" w:hAnsi="Times New Roman" w:cs="Times New Roman"/>
        </w:rPr>
        <w:t xml:space="preserve"> de </w:t>
      </w:r>
      <w:r w:rsidR="00F7715D">
        <w:rPr>
          <w:rFonts w:ascii="Times New Roman" w:hAnsi="Times New Roman" w:cs="Times New Roman"/>
        </w:rPr>
        <w:t>recolección</w:t>
      </w:r>
      <w:r>
        <w:rPr>
          <w:rFonts w:ascii="Times New Roman" w:hAnsi="Times New Roman" w:cs="Times New Roman"/>
        </w:rPr>
        <w:t xml:space="preserve"> de datos. Luego de esto se en</w:t>
      </w:r>
      <w:r w:rsidR="00F7715D">
        <w:rPr>
          <w:rFonts w:ascii="Times New Roman" w:hAnsi="Times New Roman" w:cs="Times New Roman"/>
        </w:rPr>
        <w:t>tregaran las cartas respectivas de consentimiento para su participación voluntaria.</w:t>
      </w:r>
    </w:p>
    <w:p w:rsidR="00CF672A" w:rsidRDefault="00F7715D" w:rsidP="00105A11">
      <w:pPr>
        <w:spacing w:line="480" w:lineRule="auto"/>
        <w:rPr>
          <w:rFonts w:ascii="Times New Roman" w:hAnsi="Times New Roman" w:cs="Times New Roman"/>
        </w:rPr>
      </w:pPr>
      <w:r>
        <w:rPr>
          <w:rFonts w:ascii="Times New Roman" w:hAnsi="Times New Roman" w:cs="Times New Roman"/>
        </w:rPr>
        <w:t xml:space="preserve"> </w:t>
      </w:r>
      <w:r w:rsidR="00CF672A">
        <w:rPr>
          <w:rFonts w:ascii="Times New Roman" w:hAnsi="Times New Roman" w:cs="Times New Roman"/>
        </w:rPr>
        <w:t>Una vez conseguidas las autorizaciones, se procederá a entregar a la población participante las dos escalas, actividad que se realizará en el tiempo restante del proceso.</w:t>
      </w:r>
    </w:p>
    <w:p w:rsidR="00CF672A" w:rsidRDefault="00CF672A" w:rsidP="00105A11">
      <w:pPr>
        <w:spacing w:line="480" w:lineRule="auto"/>
        <w:rPr>
          <w:rFonts w:ascii="Times New Roman" w:hAnsi="Times New Roman" w:cs="Times New Roman"/>
          <w:b/>
        </w:rPr>
      </w:pPr>
      <w:r>
        <w:rPr>
          <w:rFonts w:ascii="Times New Roman" w:hAnsi="Times New Roman" w:cs="Times New Roman"/>
          <w:b/>
        </w:rPr>
        <w:t>ASPECTOS TECNICOS</w:t>
      </w:r>
    </w:p>
    <w:p w:rsidR="00CF672A" w:rsidRPr="00CF672A" w:rsidRDefault="00CF672A" w:rsidP="00105A11">
      <w:pPr>
        <w:spacing w:line="480" w:lineRule="auto"/>
        <w:rPr>
          <w:rFonts w:ascii="Times New Roman" w:hAnsi="Times New Roman" w:cs="Times New Roman"/>
        </w:rPr>
      </w:pPr>
      <w:r>
        <w:rPr>
          <w:rFonts w:ascii="Times New Roman" w:hAnsi="Times New Roman" w:cs="Times New Roman"/>
        </w:rPr>
        <w:t xml:space="preserve">Cada participante recibirá un consentimiento por escrito, del cual puede o no estar de acuerdo, con las especificaciones y pasos a seguir de la investigación. Estos tienen derecho a retirarse de la investigación sin mayor explicación y sin que cause un perjuicio para ellos o para el desarrollo de la presente investigación. Esta información contendrá además el tratamiento confidencial de los datos y </w:t>
      </w:r>
      <w:r w:rsidR="001B766B">
        <w:rPr>
          <w:rFonts w:ascii="Times New Roman" w:hAnsi="Times New Roman" w:cs="Times New Roman"/>
        </w:rPr>
        <w:t xml:space="preserve">se les informará que </w:t>
      </w:r>
      <w:r>
        <w:rPr>
          <w:rFonts w:ascii="Times New Roman" w:hAnsi="Times New Roman" w:cs="Times New Roman"/>
        </w:rPr>
        <w:t>el motivo para el cual se está recabando la información</w:t>
      </w:r>
      <w:r w:rsidR="001B766B">
        <w:rPr>
          <w:rFonts w:ascii="Times New Roman" w:hAnsi="Times New Roman" w:cs="Times New Roman"/>
        </w:rPr>
        <w:t xml:space="preserve"> es con fines académicos</w:t>
      </w:r>
      <w:r>
        <w:rPr>
          <w:rFonts w:ascii="Times New Roman" w:hAnsi="Times New Roman" w:cs="Times New Roman"/>
        </w:rPr>
        <w:t>.</w:t>
      </w:r>
    </w:p>
    <w:p w:rsidR="00CF672A" w:rsidRDefault="00CF672A" w:rsidP="00105A11">
      <w:pPr>
        <w:spacing w:line="480" w:lineRule="auto"/>
        <w:rPr>
          <w:rFonts w:ascii="Times New Roman" w:hAnsi="Times New Roman" w:cs="Times New Roman"/>
        </w:rPr>
      </w:pPr>
    </w:p>
    <w:p w:rsidR="00D64CEB" w:rsidRDefault="00CF672A" w:rsidP="00105A11">
      <w:pPr>
        <w:spacing w:line="480" w:lineRule="auto"/>
        <w:rPr>
          <w:rFonts w:ascii="Times New Roman" w:hAnsi="Times New Roman" w:cs="Times New Roman"/>
          <w:b/>
        </w:rPr>
      </w:pPr>
      <w:r>
        <w:rPr>
          <w:rFonts w:ascii="Times New Roman" w:hAnsi="Times New Roman" w:cs="Times New Roman"/>
          <w:b/>
        </w:rPr>
        <w:t xml:space="preserve"> </w:t>
      </w:r>
      <w:r w:rsidR="00D64CEB">
        <w:rPr>
          <w:rFonts w:ascii="Times New Roman" w:hAnsi="Times New Roman" w:cs="Times New Roman"/>
          <w:b/>
        </w:rPr>
        <w:t>MARCO METODOLOGICO CUALITATIVO</w:t>
      </w:r>
    </w:p>
    <w:p w:rsidR="00FD6FC5" w:rsidRDefault="00FD6FC5" w:rsidP="00FD6FC5">
      <w:pPr>
        <w:spacing w:line="480" w:lineRule="auto"/>
        <w:rPr>
          <w:rFonts w:ascii="Times New Roman" w:hAnsi="Times New Roman" w:cs="Times New Roman"/>
          <w:b/>
        </w:rPr>
      </w:pPr>
    </w:p>
    <w:p w:rsidR="00FD6FC5" w:rsidRDefault="00FD6FC5" w:rsidP="00FD6FC5">
      <w:pPr>
        <w:spacing w:line="480" w:lineRule="auto"/>
        <w:rPr>
          <w:rFonts w:ascii="Times New Roman" w:hAnsi="Times New Roman" w:cs="Times New Roman"/>
          <w:b/>
        </w:rPr>
      </w:pPr>
      <w:r>
        <w:rPr>
          <w:rFonts w:ascii="Times New Roman" w:hAnsi="Times New Roman" w:cs="Times New Roman"/>
          <w:b/>
        </w:rPr>
        <w:t>ENFOQUE</w:t>
      </w:r>
    </w:p>
    <w:p w:rsidR="00E7489F" w:rsidRPr="00153803" w:rsidRDefault="00CF672A" w:rsidP="00FD6FC5">
      <w:pPr>
        <w:spacing w:line="480" w:lineRule="auto"/>
        <w:rPr>
          <w:rFonts w:ascii="Times New Roman" w:hAnsi="Times New Roman" w:cs="Times New Roman"/>
        </w:rPr>
      </w:pPr>
      <w:r w:rsidRPr="00153803">
        <w:rPr>
          <w:rFonts w:ascii="Times New Roman" w:hAnsi="Times New Roman" w:cs="Times New Roman"/>
        </w:rPr>
        <w:t xml:space="preserve">El enfoque es cualitativo, ya que pretende comprender y profundizar en el uso de las redes sociales </w:t>
      </w:r>
      <w:r w:rsidR="00FD6FC5" w:rsidRPr="00153803">
        <w:rPr>
          <w:rFonts w:ascii="Times New Roman" w:hAnsi="Times New Roman" w:cs="Times New Roman"/>
        </w:rPr>
        <w:t>y el desarrollo de empatía, de acuerdo a las circunstancias del ambiente y el normal funcionamiento de los colegios particulares de Viña del Mar.</w:t>
      </w:r>
    </w:p>
    <w:p w:rsidR="00E7489F" w:rsidRDefault="00E7489F" w:rsidP="00105A11">
      <w:pPr>
        <w:spacing w:line="480" w:lineRule="auto"/>
        <w:rPr>
          <w:rFonts w:ascii="Times New Roman" w:hAnsi="Times New Roman" w:cs="Times New Roman"/>
        </w:rPr>
      </w:pPr>
    </w:p>
    <w:p w:rsidR="00E7489F" w:rsidRDefault="00E7489F" w:rsidP="00105A11">
      <w:pPr>
        <w:spacing w:line="480" w:lineRule="auto"/>
        <w:rPr>
          <w:rFonts w:ascii="Times New Roman" w:hAnsi="Times New Roman" w:cs="Times New Roman"/>
          <w:b/>
        </w:rPr>
      </w:pPr>
      <w:r>
        <w:rPr>
          <w:rFonts w:ascii="Times New Roman" w:hAnsi="Times New Roman" w:cs="Times New Roman"/>
          <w:b/>
        </w:rPr>
        <w:t>ALCANCES</w:t>
      </w:r>
    </w:p>
    <w:p w:rsidR="00E7489F" w:rsidRPr="00DE53B4" w:rsidRDefault="00DE53B4" w:rsidP="00105A11">
      <w:pPr>
        <w:spacing w:line="480" w:lineRule="auto"/>
        <w:rPr>
          <w:rFonts w:ascii="Times New Roman" w:hAnsi="Times New Roman" w:cs="Times New Roman"/>
        </w:rPr>
      </w:pPr>
      <w:r>
        <w:rPr>
          <w:rFonts w:ascii="Times New Roman" w:hAnsi="Times New Roman" w:cs="Times New Roman"/>
        </w:rPr>
        <w:t>es descriptivo, ya que pretende</w:t>
      </w:r>
    </w:p>
    <w:p w:rsidR="00E7489F" w:rsidRDefault="00E7489F" w:rsidP="00105A11">
      <w:pPr>
        <w:spacing w:line="480" w:lineRule="auto"/>
        <w:rPr>
          <w:rFonts w:ascii="Times New Roman" w:hAnsi="Times New Roman" w:cs="Times New Roman"/>
          <w:b/>
        </w:rPr>
      </w:pPr>
      <w:r>
        <w:rPr>
          <w:rFonts w:ascii="Times New Roman" w:hAnsi="Times New Roman" w:cs="Times New Roman"/>
          <w:b/>
        </w:rPr>
        <w:t>DISEÑO</w:t>
      </w:r>
    </w:p>
    <w:p w:rsidR="00E7489F" w:rsidRPr="0061074C" w:rsidRDefault="0061074C" w:rsidP="00105A11">
      <w:pPr>
        <w:spacing w:line="480" w:lineRule="auto"/>
        <w:rPr>
          <w:rFonts w:ascii="Times New Roman" w:hAnsi="Times New Roman" w:cs="Times New Roman"/>
        </w:rPr>
      </w:pPr>
      <w:r>
        <w:rPr>
          <w:rFonts w:ascii="Times New Roman" w:hAnsi="Times New Roman" w:cs="Times New Roman"/>
        </w:rPr>
        <w:t>Es un diseño fenomenológico ya se pretende conocer las experiencias subjetivas e individuales de los adolescentes de colegios particulares de Viña del Mar, profundizando en ellas en un momento determinado.</w:t>
      </w:r>
    </w:p>
    <w:p w:rsidR="00E7489F" w:rsidRDefault="00E7489F" w:rsidP="00105A11">
      <w:pPr>
        <w:spacing w:line="480" w:lineRule="auto"/>
        <w:rPr>
          <w:rFonts w:ascii="Times New Roman" w:hAnsi="Times New Roman" w:cs="Times New Roman"/>
          <w:b/>
        </w:rPr>
      </w:pPr>
      <w:r>
        <w:rPr>
          <w:rFonts w:ascii="Times New Roman" w:hAnsi="Times New Roman" w:cs="Times New Roman"/>
          <w:b/>
        </w:rPr>
        <w:t>PARTICIPANTES</w:t>
      </w:r>
    </w:p>
    <w:p w:rsidR="00E7489F" w:rsidRDefault="0061074C" w:rsidP="00105A11">
      <w:pPr>
        <w:spacing w:line="480" w:lineRule="auto"/>
        <w:rPr>
          <w:rFonts w:ascii="Times New Roman" w:hAnsi="Times New Roman" w:cs="Times New Roman"/>
          <w:b/>
        </w:rPr>
      </w:pPr>
      <w:r>
        <w:rPr>
          <w:rFonts w:ascii="Times New Roman" w:hAnsi="Times New Roman" w:cs="Times New Roman"/>
        </w:rPr>
        <w:t>Los participantes son adolescentes entre 14 y 16 años que se encuentren cursando primer año medio en los colegios particulares de  Viña del Mar.</w:t>
      </w:r>
      <w:r w:rsidRPr="0061074C">
        <w:rPr>
          <w:rFonts w:ascii="Times New Roman" w:hAnsi="Times New Roman" w:cs="Times New Roman"/>
        </w:rPr>
        <w:t xml:space="preserve"> </w:t>
      </w:r>
      <w:r>
        <w:rPr>
          <w:rFonts w:ascii="Times New Roman" w:hAnsi="Times New Roman" w:cs="Times New Roman"/>
        </w:rPr>
        <w:t>La m</w:t>
      </w:r>
      <w:r w:rsidR="00FD6FC5" w:rsidRPr="0061074C">
        <w:rPr>
          <w:rFonts w:ascii="Times New Roman" w:hAnsi="Times New Roman" w:cs="Times New Roman"/>
        </w:rPr>
        <w:t>uestra</w:t>
      </w:r>
      <w:r>
        <w:rPr>
          <w:rFonts w:ascii="Times New Roman" w:hAnsi="Times New Roman" w:cs="Times New Roman"/>
        </w:rPr>
        <w:t xml:space="preserve"> será</w:t>
      </w:r>
      <w:r w:rsidR="00FD6FC5" w:rsidRPr="0061074C">
        <w:rPr>
          <w:rFonts w:ascii="Times New Roman" w:hAnsi="Times New Roman" w:cs="Times New Roman"/>
        </w:rPr>
        <w:t xml:space="preserve"> no probabilística por conveniencia</w:t>
      </w:r>
      <w:r>
        <w:rPr>
          <w:rFonts w:ascii="Times New Roman" w:hAnsi="Times New Roman" w:cs="Times New Roman"/>
        </w:rPr>
        <w:t>.</w:t>
      </w:r>
    </w:p>
    <w:p w:rsidR="00E7489F" w:rsidRDefault="00E7489F" w:rsidP="00105A11">
      <w:pPr>
        <w:spacing w:line="480" w:lineRule="auto"/>
        <w:rPr>
          <w:rFonts w:ascii="Times New Roman" w:hAnsi="Times New Roman" w:cs="Times New Roman"/>
          <w:b/>
        </w:rPr>
      </w:pPr>
      <w:r>
        <w:rPr>
          <w:rFonts w:ascii="Times New Roman" w:hAnsi="Times New Roman" w:cs="Times New Roman"/>
          <w:b/>
        </w:rPr>
        <w:t>DEFINICION VARIABLES</w:t>
      </w:r>
    </w:p>
    <w:p w:rsidR="00E7489F" w:rsidRDefault="00E7489F" w:rsidP="00105A11">
      <w:pPr>
        <w:spacing w:line="480" w:lineRule="auto"/>
        <w:rPr>
          <w:rFonts w:ascii="Times New Roman" w:hAnsi="Times New Roman" w:cs="Times New Roman"/>
          <w:b/>
        </w:rPr>
      </w:pPr>
      <w:r>
        <w:rPr>
          <w:rFonts w:ascii="Times New Roman" w:hAnsi="Times New Roman" w:cs="Times New Roman"/>
          <w:b/>
        </w:rPr>
        <w:t>REDES SOCIALES</w:t>
      </w:r>
    </w:p>
    <w:p w:rsidR="00E7489F" w:rsidRDefault="00E7489F" w:rsidP="00105A11">
      <w:pPr>
        <w:spacing w:line="480" w:lineRule="auto"/>
        <w:rPr>
          <w:rFonts w:ascii="Times New Roman" w:hAnsi="Times New Roman" w:cs="Times New Roman"/>
          <w:b/>
        </w:rPr>
      </w:pPr>
    </w:p>
    <w:p w:rsidR="00E7489F" w:rsidRDefault="00E7489F" w:rsidP="00105A11">
      <w:pPr>
        <w:spacing w:line="480" w:lineRule="auto"/>
        <w:rPr>
          <w:rFonts w:ascii="Times New Roman" w:hAnsi="Times New Roman" w:cs="Times New Roman"/>
          <w:b/>
        </w:rPr>
      </w:pPr>
      <w:r>
        <w:rPr>
          <w:rFonts w:ascii="Times New Roman" w:hAnsi="Times New Roman" w:cs="Times New Roman"/>
          <w:b/>
        </w:rPr>
        <w:t>EMPATIA</w:t>
      </w:r>
    </w:p>
    <w:p w:rsidR="00E7489F" w:rsidRDefault="00E7489F" w:rsidP="00105A11">
      <w:pPr>
        <w:spacing w:line="480" w:lineRule="auto"/>
        <w:rPr>
          <w:rFonts w:ascii="Times New Roman" w:hAnsi="Times New Roman" w:cs="Times New Roman"/>
          <w:b/>
        </w:rPr>
      </w:pPr>
    </w:p>
    <w:p w:rsidR="001B766B" w:rsidRDefault="001B766B" w:rsidP="00105A11">
      <w:pPr>
        <w:spacing w:line="480" w:lineRule="auto"/>
        <w:rPr>
          <w:rFonts w:ascii="Times New Roman" w:hAnsi="Times New Roman" w:cs="Times New Roman"/>
          <w:b/>
        </w:rPr>
      </w:pPr>
      <w:r>
        <w:rPr>
          <w:rFonts w:ascii="Times New Roman" w:hAnsi="Times New Roman" w:cs="Times New Roman"/>
          <w:b/>
        </w:rPr>
        <w:t>MATERIALES O INSTRUMENTOS</w:t>
      </w:r>
    </w:p>
    <w:p w:rsidR="001B766B" w:rsidRDefault="001B766B" w:rsidP="00105A11">
      <w:pPr>
        <w:spacing w:line="480" w:lineRule="auto"/>
        <w:rPr>
          <w:rFonts w:ascii="Times New Roman" w:hAnsi="Times New Roman" w:cs="Times New Roman"/>
        </w:rPr>
      </w:pPr>
      <w:r>
        <w:rPr>
          <w:rFonts w:ascii="Times New Roman" w:hAnsi="Times New Roman" w:cs="Times New Roman"/>
        </w:rPr>
        <w:t>Focus Group, aplicado en grupos de 10 participantes, en los que se expondrán temáticas relacionadas a las variables, para comprender y profundizar en la relación que tienen los adolescentes de colegios particulares con estas. Para un mejor análisis, y previa autorización de los participantes el focus group será grabado.</w:t>
      </w:r>
    </w:p>
    <w:p w:rsidR="001B766B" w:rsidRDefault="001B766B" w:rsidP="00105A11">
      <w:pPr>
        <w:spacing w:line="480" w:lineRule="auto"/>
        <w:rPr>
          <w:rFonts w:ascii="Times New Roman" w:hAnsi="Times New Roman" w:cs="Times New Roman"/>
        </w:rPr>
      </w:pPr>
    </w:p>
    <w:p w:rsidR="001B766B" w:rsidRPr="001B766B" w:rsidRDefault="001B766B" w:rsidP="00105A11">
      <w:pPr>
        <w:spacing w:line="480" w:lineRule="auto"/>
        <w:rPr>
          <w:rFonts w:ascii="Times New Roman" w:hAnsi="Times New Roman" w:cs="Times New Roman"/>
          <w:b/>
        </w:rPr>
      </w:pPr>
      <w:r w:rsidRPr="001B766B">
        <w:rPr>
          <w:rFonts w:ascii="Times New Roman" w:hAnsi="Times New Roman" w:cs="Times New Roman"/>
          <w:b/>
        </w:rPr>
        <w:t>PROCEDIMIENTOS</w:t>
      </w:r>
    </w:p>
    <w:p w:rsidR="00F7715D" w:rsidRDefault="00F7715D" w:rsidP="00F7715D">
      <w:pPr>
        <w:spacing w:line="480" w:lineRule="auto"/>
        <w:rPr>
          <w:rFonts w:ascii="Times New Roman" w:hAnsi="Times New Roman" w:cs="Times New Roman"/>
          <w:b/>
        </w:rPr>
      </w:pPr>
    </w:p>
    <w:p w:rsidR="00F7715D" w:rsidRDefault="00F7715D" w:rsidP="00F7715D">
      <w:pPr>
        <w:spacing w:line="480" w:lineRule="auto"/>
        <w:rPr>
          <w:rFonts w:ascii="Times New Roman" w:hAnsi="Times New Roman" w:cs="Times New Roman"/>
        </w:rPr>
      </w:pPr>
      <w:r>
        <w:rPr>
          <w:rFonts w:ascii="Times New Roman" w:hAnsi="Times New Roman" w:cs="Times New Roman"/>
        </w:rPr>
        <w:t>La presente investigación tendrá una duración de tres meses, en el primer mes se llevaran a cabo las presentaciones y reuniones respectivas con los rectores o encargados de los colegios particulares de Viña del Mar seleccionados para la investigación, con el fin de contar con la autorización respectiva para la aplicación de los instrumentos de recolección de datos. Luego de esto se entregaran las cartas respectivas de consentimiento para su participación voluntaria.</w:t>
      </w:r>
    </w:p>
    <w:p w:rsidR="00F7715D" w:rsidRDefault="00F7715D" w:rsidP="00F7715D">
      <w:pPr>
        <w:spacing w:line="480" w:lineRule="auto"/>
        <w:rPr>
          <w:rFonts w:ascii="Times New Roman" w:hAnsi="Times New Roman" w:cs="Times New Roman"/>
        </w:rPr>
      </w:pPr>
      <w:r>
        <w:rPr>
          <w:rFonts w:ascii="Times New Roman" w:hAnsi="Times New Roman" w:cs="Times New Roman"/>
        </w:rPr>
        <w:t xml:space="preserve"> Una vez conseguidas las autorizaciones, se procederá a entregar a la población participante las dos escalas, actividad que se realizará en el tiempo restante del proceso.</w:t>
      </w:r>
    </w:p>
    <w:p w:rsidR="001B766B" w:rsidRDefault="001B766B" w:rsidP="00105A11">
      <w:pPr>
        <w:spacing w:line="480" w:lineRule="auto"/>
        <w:rPr>
          <w:rFonts w:ascii="Times New Roman" w:hAnsi="Times New Roman" w:cs="Times New Roman"/>
        </w:rPr>
      </w:pPr>
    </w:p>
    <w:p w:rsidR="001B766B" w:rsidRDefault="001B766B" w:rsidP="00105A11">
      <w:pPr>
        <w:spacing w:line="480" w:lineRule="auto"/>
        <w:rPr>
          <w:rFonts w:ascii="Times New Roman" w:hAnsi="Times New Roman" w:cs="Times New Roman"/>
          <w:b/>
        </w:rPr>
      </w:pPr>
      <w:r>
        <w:rPr>
          <w:rFonts w:ascii="Times New Roman" w:hAnsi="Times New Roman" w:cs="Times New Roman"/>
          <w:b/>
        </w:rPr>
        <w:t>ASPECTOS ETICOS</w:t>
      </w:r>
    </w:p>
    <w:p w:rsidR="001B766B" w:rsidRPr="001B766B" w:rsidRDefault="008D4E65" w:rsidP="008D4E65">
      <w:pPr>
        <w:spacing w:line="480" w:lineRule="auto"/>
        <w:rPr>
          <w:rFonts w:ascii="Times New Roman" w:hAnsi="Times New Roman" w:cs="Times New Roman"/>
        </w:rPr>
      </w:pPr>
      <w:r>
        <w:rPr>
          <w:rFonts w:ascii="Times New Roman" w:hAnsi="Times New Roman" w:cs="Times New Roman"/>
        </w:rPr>
        <w:t xml:space="preserve">Cada participante recibirá un consentimiento por escrito, del cual puede o no estar de acuerdo, con las especificaciones y pasos a seguir de la investigación. Estos tienen derecho a retirarse de la investigación sin mayor explicación y sin que cause un perjuicio para ellos o para el desarrollo de la presente </w:t>
      </w:r>
      <w:r>
        <w:rPr>
          <w:rFonts w:ascii="Times New Roman" w:hAnsi="Times New Roman" w:cs="Times New Roman"/>
        </w:rPr>
        <w:lastRenderedPageBreak/>
        <w:t>investigación. Esta información contendrá además el tratamiento confidencial de los datos y se les informará que el motivo para el cual se está recabando la información es con fines académicos</w:t>
      </w:r>
    </w:p>
    <w:p w:rsidR="007A44BE" w:rsidRDefault="007A44BE" w:rsidP="00105A11">
      <w:pPr>
        <w:spacing w:line="480" w:lineRule="auto"/>
        <w:rPr>
          <w:rFonts w:ascii="Times New Roman" w:hAnsi="Times New Roman" w:cs="Times New Roman"/>
          <w:b/>
        </w:rPr>
      </w:pPr>
    </w:p>
    <w:p w:rsidR="007A44BE" w:rsidRDefault="008D4E65" w:rsidP="00105A11">
      <w:pPr>
        <w:spacing w:line="480" w:lineRule="auto"/>
        <w:rPr>
          <w:rFonts w:ascii="Times New Roman" w:hAnsi="Times New Roman" w:cs="Times New Roman"/>
          <w:b/>
        </w:rPr>
      </w:pPr>
      <w:r>
        <w:rPr>
          <w:rFonts w:ascii="Times New Roman" w:hAnsi="Times New Roman" w:cs="Times New Roman"/>
          <w:b/>
        </w:rPr>
        <w:t>REFERENCIAS BIBLIOGRAFICAS</w:t>
      </w:r>
    </w:p>
    <w:p w:rsidR="007A44BE" w:rsidRDefault="007A44BE" w:rsidP="00105A11">
      <w:pPr>
        <w:spacing w:line="480" w:lineRule="auto"/>
        <w:rPr>
          <w:rFonts w:ascii="Times New Roman" w:hAnsi="Times New Roman" w:cs="Times New Roman"/>
          <w:b/>
        </w:rPr>
      </w:pPr>
      <w:hyperlink r:id="rId16" w:history="1">
        <w:r w:rsidRPr="009518CD">
          <w:rPr>
            <w:rStyle w:val="Hipervnculo"/>
            <w:rFonts w:ascii="Times New Roman" w:hAnsi="Times New Roman" w:cs="Times New Roman"/>
            <w:b/>
          </w:rPr>
          <w:t>http://www.sciencedirect.com/science/article/pii/S0185276015000072</w:t>
        </w:r>
      </w:hyperlink>
    </w:p>
    <w:p w:rsidR="007A44BE" w:rsidRDefault="007A44BE" w:rsidP="007A44BE">
      <w:pPr>
        <w:pStyle w:val="NormalWeb"/>
        <w:spacing w:before="0" w:beforeAutospacing="0" w:after="240" w:afterAutospacing="0"/>
      </w:pPr>
      <w:r>
        <w:t>cuestionario es de 0.65 (</w:t>
      </w:r>
      <w:bookmarkStart w:id="1" w:name="bbib0095"/>
      <w:r>
        <w:fldChar w:fldCharType="begin"/>
      </w:r>
      <w:r>
        <w:instrText xml:space="preserve"> HYPERLINK "http://www.sciencedirect.com/science/article/pii/S0185276015000072" \l "bib0095" </w:instrText>
      </w:r>
      <w:r>
        <w:fldChar w:fldCharType="separate"/>
      </w:r>
      <w:r>
        <w:rPr>
          <w:rStyle w:val="Hipervnculo"/>
          <w:color w:val="007398"/>
          <w:u w:val="none"/>
        </w:rPr>
        <w:t>Schwartz, 1992</w:t>
      </w:r>
      <w:r>
        <w:fldChar w:fldCharType="end"/>
      </w:r>
      <w:bookmarkEnd w:id="1"/>
      <w:r>
        <w:t>).</w:t>
      </w:r>
    </w:p>
    <w:p w:rsidR="007A44BE" w:rsidRDefault="007A44BE" w:rsidP="007A44BE">
      <w:pPr>
        <w:pStyle w:val="Ttulo3"/>
        <w:spacing w:before="180" w:after="120" w:line="300" w:lineRule="atLeast"/>
        <w:rPr>
          <w:b w:val="0"/>
          <w:bCs w:val="0"/>
          <w:sz w:val="24"/>
          <w:szCs w:val="24"/>
        </w:rPr>
      </w:pPr>
      <w:r>
        <w:rPr>
          <w:b w:val="0"/>
          <w:bCs w:val="0"/>
          <w:sz w:val="24"/>
          <w:szCs w:val="24"/>
        </w:rPr>
        <w:t>Índice de Reactividad Interpersonal de Empatía</w:t>
      </w:r>
    </w:p>
    <w:p w:rsidR="007A44BE" w:rsidRDefault="007A44BE" w:rsidP="007A44BE">
      <w:pPr>
        <w:pStyle w:val="NormalWeb"/>
        <w:spacing w:before="0" w:beforeAutospacing="0" w:after="240" w:afterAutospacing="0"/>
      </w:pPr>
      <w:r>
        <w:t>Es una medida de la empatía mediante autoinforme, consta de 28 ítems distribuidos en cuatro subescalas de siete ítems cada una, que miden cuatro dimensiones separadas del concepto global de empatía: Toma de Perspectiva, Fantasía, Preocupación empática y Malestar personal. La primera mide la habilidad para comprender y asumir el punto de vista de otra persona; la segunda evalúa la capacidad imaginativa para identificarse y ponerse en el lugar de un personaje ficticio; Preocupación empática calcula la respuesta afectiva de una persona ante dificultades de otras personas, manifestándose en sentimientos de compasión y cariño hacia otros; finalmente, la cuarta subescala tasa la experiencia de malestar que siente una personal ante el estado emocional de otra y la dirige en un intento de aliviar su propio estado en lugar de ayudar al otro. </w:t>
      </w:r>
      <w:bookmarkStart w:id="2" w:name="bbib0030"/>
      <w:r>
        <w:fldChar w:fldCharType="begin"/>
      </w:r>
      <w:r>
        <w:instrText xml:space="preserve"> HYPERLINK "http://www.sciencedirect.com/science/article/pii/S0185276015000072" \l "bib0030" </w:instrText>
      </w:r>
      <w:r>
        <w:fldChar w:fldCharType="separate"/>
      </w:r>
      <w:r>
        <w:rPr>
          <w:rStyle w:val="Hipervnculo"/>
          <w:color w:val="007398"/>
          <w:u w:val="none"/>
        </w:rPr>
        <w:t>Davis (1980)</w:t>
      </w:r>
      <w:r>
        <w:fldChar w:fldCharType="end"/>
      </w:r>
      <w:bookmarkEnd w:id="2"/>
      <w:r>
        <w:t> informó que la consistencia interna para las subescalas es de .68 a .79 y su confiabilidad test-retest oscila entre .61 y .81 durante un intervalo de 60 a 75 días. La validez de constructo de las subescalas se ha corroborado mediante correlaciones con otras medidas de la empatía.</w:t>
      </w:r>
    </w:p>
    <w:p w:rsidR="007A44BE" w:rsidRPr="00E7489F" w:rsidRDefault="007A44BE" w:rsidP="00105A11">
      <w:pPr>
        <w:spacing w:line="480" w:lineRule="auto"/>
        <w:rPr>
          <w:rFonts w:ascii="Times New Roman" w:hAnsi="Times New Roman" w:cs="Times New Roman"/>
          <w:b/>
        </w:rPr>
      </w:pPr>
    </w:p>
    <w:sectPr w:rsidR="007A44BE" w:rsidRPr="00E7489F" w:rsidSect="00115EBA">
      <w:footerReference w:type="default" r:id="rId17"/>
      <w:pgSz w:w="12240" w:h="15840" w:code="1"/>
      <w:pgMar w:top="1440" w:right="1440" w:bottom="1440" w:left="1440" w:header="1440" w:footer="14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EA3" w:rsidRDefault="00934EA3" w:rsidP="00B23743">
      <w:pPr>
        <w:spacing w:after="0" w:line="240" w:lineRule="auto"/>
      </w:pPr>
      <w:r>
        <w:separator/>
      </w:r>
    </w:p>
  </w:endnote>
  <w:endnote w:type="continuationSeparator" w:id="0">
    <w:p w:rsidR="00934EA3" w:rsidRDefault="00934EA3" w:rsidP="00B23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844131"/>
      <w:docPartObj>
        <w:docPartGallery w:val="Page Numbers (Bottom of Page)"/>
        <w:docPartUnique/>
      </w:docPartObj>
    </w:sdtPr>
    <w:sdtEndPr>
      <w:rPr>
        <w:rFonts w:ascii="Times New Roman" w:hAnsi="Times New Roman" w:cs="Times New Roman"/>
        <w:sz w:val="20"/>
        <w:szCs w:val="20"/>
      </w:rPr>
    </w:sdtEndPr>
    <w:sdtContent>
      <w:p w:rsidR="00DE53B4" w:rsidRPr="004B3C5A" w:rsidRDefault="00DE53B4">
        <w:pPr>
          <w:pStyle w:val="Piedepgina"/>
          <w:jc w:val="right"/>
          <w:rPr>
            <w:rFonts w:ascii="Times New Roman" w:hAnsi="Times New Roman" w:cs="Times New Roman"/>
            <w:sz w:val="20"/>
            <w:szCs w:val="20"/>
          </w:rPr>
        </w:pPr>
        <w:r w:rsidRPr="004B3C5A">
          <w:rPr>
            <w:rFonts w:ascii="Times New Roman" w:hAnsi="Times New Roman" w:cs="Times New Roman"/>
            <w:sz w:val="20"/>
            <w:szCs w:val="20"/>
          </w:rPr>
          <w:fldChar w:fldCharType="begin"/>
        </w:r>
        <w:r w:rsidRPr="004B3C5A">
          <w:rPr>
            <w:rFonts w:ascii="Times New Roman" w:hAnsi="Times New Roman" w:cs="Times New Roman"/>
            <w:sz w:val="20"/>
            <w:szCs w:val="20"/>
          </w:rPr>
          <w:instrText>PAGE   \* MERGEFORMAT</w:instrText>
        </w:r>
        <w:r w:rsidRPr="004B3C5A">
          <w:rPr>
            <w:rFonts w:ascii="Times New Roman" w:hAnsi="Times New Roman" w:cs="Times New Roman"/>
            <w:sz w:val="20"/>
            <w:szCs w:val="20"/>
          </w:rPr>
          <w:fldChar w:fldCharType="separate"/>
        </w:r>
        <w:r w:rsidR="00784F1E" w:rsidRPr="00784F1E">
          <w:rPr>
            <w:rFonts w:ascii="Times New Roman" w:hAnsi="Times New Roman" w:cs="Times New Roman"/>
            <w:noProof/>
            <w:sz w:val="20"/>
            <w:szCs w:val="20"/>
            <w:lang w:val="es-ES"/>
          </w:rPr>
          <w:t>18</w:t>
        </w:r>
        <w:r w:rsidRPr="004B3C5A">
          <w:rPr>
            <w:rFonts w:ascii="Times New Roman" w:hAnsi="Times New Roman" w:cs="Times New Roman"/>
            <w:sz w:val="20"/>
            <w:szCs w:val="20"/>
          </w:rPr>
          <w:fldChar w:fldCharType="end"/>
        </w:r>
      </w:p>
    </w:sdtContent>
  </w:sdt>
  <w:p w:rsidR="00DE53B4" w:rsidRDefault="00DE53B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EA3" w:rsidRDefault="00934EA3" w:rsidP="00B23743">
      <w:pPr>
        <w:spacing w:after="0" w:line="240" w:lineRule="auto"/>
      </w:pPr>
      <w:r>
        <w:separator/>
      </w:r>
    </w:p>
  </w:footnote>
  <w:footnote w:type="continuationSeparator" w:id="0">
    <w:p w:rsidR="00934EA3" w:rsidRDefault="00934EA3" w:rsidP="00B237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7583E"/>
    <w:multiLevelType w:val="hybridMultilevel"/>
    <w:tmpl w:val="330011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8D14E7F"/>
    <w:multiLevelType w:val="hybridMultilevel"/>
    <w:tmpl w:val="493A838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C79729A"/>
    <w:multiLevelType w:val="hybridMultilevel"/>
    <w:tmpl w:val="B44EAB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CE91ECD"/>
    <w:multiLevelType w:val="multilevel"/>
    <w:tmpl w:val="0F9ADA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A870139"/>
    <w:multiLevelType w:val="multilevel"/>
    <w:tmpl w:val="90A48362"/>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5">
    <w:nsid w:val="3EE3462D"/>
    <w:multiLevelType w:val="multilevel"/>
    <w:tmpl w:val="90A48362"/>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6">
    <w:nsid w:val="497C5009"/>
    <w:multiLevelType w:val="multilevel"/>
    <w:tmpl w:val="39968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392180"/>
    <w:multiLevelType w:val="hybridMultilevel"/>
    <w:tmpl w:val="B7560A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71064CDF"/>
    <w:multiLevelType w:val="hybridMultilevel"/>
    <w:tmpl w:val="3C1ED8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311130C"/>
    <w:multiLevelType w:val="hybridMultilevel"/>
    <w:tmpl w:val="493A838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8"/>
  </w:num>
  <w:num w:numId="5">
    <w:abstractNumId w:val="5"/>
  </w:num>
  <w:num w:numId="6">
    <w:abstractNumId w:val="6"/>
  </w:num>
  <w:num w:numId="7">
    <w:abstractNumId w:val="3"/>
  </w:num>
  <w:num w:numId="8">
    <w:abstractNumId w:val="2"/>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A5FBC"/>
    <w:rsid w:val="00002E75"/>
    <w:rsid w:val="00015E91"/>
    <w:rsid w:val="0003778C"/>
    <w:rsid w:val="0005323B"/>
    <w:rsid w:val="000535A7"/>
    <w:rsid w:val="000649E5"/>
    <w:rsid w:val="00082E92"/>
    <w:rsid w:val="00085F6E"/>
    <w:rsid w:val="000928F7"/>
    <w:rsid w:val="00094932"/>
    <w:rsid w:val="000C2449"/>
    <w:rsid w:val="000E1CF0"/>
    <w:rsid w:val="00105A11"/>
    <w:rsid w:val="00106415"/>
    <w:rsid w:val="00110C4A"/>
    <w:rsid w:val="00115EBA"/>
    <w:rsid w:val="00117DB9"/>
    <w:rsid w:val="00123BC3"/>
    <w:rsid w:val="00133DB5"/>
    <w:rsid w:val="001357E0"/>
    <w:rsid w:val="00136539"/>
    <w:rsid w:val="00153803"/>
    <w:rsid w:val="00154288"/>
    <w:rsid w:val="00163636"/>
    <w:rsid w:val="001664D6"/>
    <w:rsid w:val="001734EB"/>
    <w:rsid w:val="0019692A"/>
    <w:rsid w:val="001B1FAB"/>
    <w:rsid w:val="001B766B"/>
    <w:rsid w:val="001C6A41"/>
    <w:rsid w:val="001D03C3"/>
    <w:rsid w:val="001D29B4"/>
    <w:rsid w:val="001E2D43"/>
    <w:rsid w:val="001F6B62"/>
    <w:rsid w:val="0021121E"/>
    <w:rsid w:val="0021496A"/>
    <w:rsid w:val="0021516A"/>
    <w:rsid w:val="00221814"/>
    <w:rsid w:val="002346A6"/>
    <w:rsid w:val="002566A7"/>
    <w:rsid w:val="00276C84"/>
    <w:rsid w:val="00290CF9"/>
    <w:rsid w:val="00294373"/>
    <w:rsid w:val="002A1CA9"/>
    <w:rsid w:val="002F356E"/>
    <w:rsid w:val="002F5DF6"/>
    <w:rsid w:val="003025B5"/>
    <w:rsid w:val="003037E3"/>
    <w:rsid w:val="00316E7C"/>
    <w:rsid w:val="00340386"/>
    <w:rsid w:val="00341644"/>
    <w:rsid w:val="00341EC3"/>
    <w:rsid w:val="00350C3A"/>
    <w:rsid w:val="00363B9A"/>
    <w:rsid w:val="00396867"/>
    <w:rsid w:val="003A6984"/>
    <w:rsid w:val="003B3B4A"/>
    <w:rsid w:val="003E36F2"/>
    <w:rsid w:val="00400297"/>
    <w:rsid w:val="00416226"/>
    <w:rsid w:val="0042490C"/>
    <w:rsid w:val="00437366"/>
    <w:rsid w:val="0044424E"/>
    <w:rsid w:val="0045120F"/>
    <w:rsid w:val="00471D0D"/>
    <w:rsid w:val="004A7032"/>
    <w:rsid w:val="004B3C5A"/>
    <w:rsid w:val="00503EEA"/>
    <w:rsid w:val="005120CB"/>
    <w:rsid w:val="00546E2E"/>
    <w:rsid w:val="00550E50"/>
    <w:rsid w:val="00563E3E"/>
    <w:rsid w:val="005642AB"/>
    <w:rsid w:val="0056780E"/>
    <w:rsid w:val="00576914"/>
    <w:rsid w:val="005A5EB2"/>
    <w:rsid w:val="005A74A7"/>
    <w:rsid w:val="005B2DCD"/>
    <w:rsid w:val="005B5587"/>
    <w:rsid w:val="005C2603"/>
    <w:rsid w:val="005E5932"/>
    <w:rsid w:val="005F3F18"/>
    <w:rsid w:val="00602E6E"/>
    <w:rsid w:val="0061074C"/>
    <w:rsid w:val="00613E0F"/>
    <w:rsid w:val="00615CEA"/>
    <w:rsid w:val="0064262D"/>
    <w:rsid w:val="00660C08"/>
    <w:rsid w:val="00661995"/>
    <w:rsid w:val="0068036F"/>
    <w:rsid w:val="00685242"/>
    <w:rsid w:val="00692BD2"/>
    <w:rsid w:val="006A545E"/>
    <w:rsid w:val="006C0B0B"/>
    <w:rsid w:val="006D67C3"/>
    <w:rsid w:val="006E2C8C"/>
    <w:rsid w:val="006E3679"/>
    <w:rsid w:val="006E48DD"/>
    <w:rsid w:val="006F43C9"/>
    <w:rsid w:val="0070762D"/>
    <w:rsid w:val="00721606"/>
    <w:rsid w:val="00724FBF"/>
    <w:rsid w:val="0074133B"/>
    <w:rsid w:val="00745EAB"/>
    <w:rsid w:val="00752049"/>
    <w:rsid w:val="00765488"/>
    <w:rsid w:val="00771E1B"/>
    <w:rsid w:val="00783EA8"/>
    <w:rsid w:val="00784F1E"/>
    <w:rsid w:val="00792CD9"/>
    <w:rsid w:val="007A44BE"/>
    <w:rsid w:val="007B0F24"/>
    <w:rsid w:val="007B7C34"/>
    <w:rsid w:val="00844910"/>
    <w:rsid w:val="0086213D"/>
    <w:rsid w:val="00862955"/>
    <w:rsid w:val="0086519F"/>
    <w:rsid w:val="008651E9"/>
    <w:rsid w:val="00867763"/>
    <w:rsid w:val="00890FEC"/>
    <w:rsid w:val="008A0DE0"/>
    <w:rsid w:val="008A5FBC"/>
    <w:rsid w:val="008C477E"/>
    <w:rsid w:val="008D4E65"/>
    <w:rsid w:val="008E1C5D"/>
    <w:rsid w:val="008F7A5E"/>
    <w:rsid w:val="00917A73"/>
    <w:rsid w:val="00922F54"/>
    <w:rsid w:val="00926FFA"/>
    <w:rsid w:val="0093184A"/>
    <w:rsid w:val="00934EA3"/>
    <w:rsid w:val="00940283"/>
    <w:rsid w:val="0095421A"/>
    <w:rsid w:val="00957A31"/>
    <w:rsid w:val="009A1285"/>
    <w:rsid w:val="009A7EF7"/>
    <w:rsid w:val="009B180B"/>
    <w:rsid w:val="009B5C07"/>
    <w:rsid w:val="009C67F1"/>
    <w:rsid w:val="00A12373"/>
    <w:rsid w:val="00A31010"/>
    <w:rsid w:val="00A43E3D"/>
    <w:rsid w:val="00A5471C"/>
    <w:rsid w:val="00A66AEF"/>
    <w:rsid w:val="00A83AAD"/>
    <w:rsid w:val="00A90D35"/>
    <w:rsid w:val="00A93F89"/>
    <w:rsid w:val="00AB288C"/>
    <w:rsid w:val="00AB68EA"/>
    <w:rsid w:val="00AD0044"/>
    <w:rsid w:val="00AD5024"/>
    <w:rsid w:val="00AF26E6"/>
    <w:rsid w:val="00AF5181"/>
    <w:rsid w:val="00AF609B"/>
    <w:rsid w:val="00B02A49"/>
    <w:rsid w:val="00B04604"/>
    <w:rsid w:val="00B23743"/>
    <w:rsid w:val="00B4178A"/>
    <w:rsid w:val="00B42322"/>
    <w:rsid w:val="00B4738E"/>
    <w:rsid w:val="00B50F01"/>
    <w:rsid w:val="00B54159"/>
    <w:rsid w:val="00B77C04"/>
    <w:rsid w:val="00B85ABA"/>
    <w:rsid w:val="00BA0786"/>
    <w:rsid w:val="00BA6419"/>
    <w:rsid w:val="00BA7E40"/>
    <w:rsid w:val="00BB5C87"/>
    <w:rsid w:val="00BC53FE"/>
    <w:rsid w:val="00C245FE"/>
    <w:rsid w:val="00C6420B"/>
    <w:rsid w:val="00C6537D"/>
    <w:rsid w:val="00C76D15"/>
    <w:rsid w:val="00C83893"/>
    <w:rsid w:val="00C9233E"/>
    <w:rsid w:val="00CA25A2"/>
    <w:rsid w:val="00CA4324"/>
    <w:rsid w:val="00CF62B9"/>
    <w:rsid w:val="00CF672A"/>
    <w:rsid w:val="00D10390"/>
    <w:rsid w:val="00D145CB"/>
    <w:rsid w:val="00D41F01"/>
    <w:rsid w:val="00D41FE7"/>
    <w:rsid w:val="00D43308"/>
    <w:rsid w:val="00D46B5B"/>
    <w:rsid w:val="00D533EC"/>
    <w:rsid w:val="00D64CEB"/>
    <w:rsid w:val="00D6720F"/>
    <w:rsid w:val="00D706DF"/>
    <w:rsid w:val="00DB1DED"/>
    <w:rsid w:val="00DD12A1"/>
    <w:rsid w:val="00DE1164"/>
    <w:rsid w:val="00DE53B4"/>
    <w:rsid w:val="00E07118"/>
    <w:rsid w:val="00E2085F"/>
    <w:rsid w:val="00E21379"/>
    <w:rsid w:val="00E25EF6"/>
    <w:rsid w:val="00E40DAD"/>
    <w:rsid w:val="00E522FF"/>
    <w:rsid w:val="00E55AE9"/>
    <w:rsid w:val="00E57194"/>
    <w:rsid w:val="00E620C1"/>
    <w:rsid w:val="00E72C67"/>
    <w:rsid w:val="00E7489F"/>
    <w:rsid w:val="00E929D1"/>
    <w:rsid w:val="00E938CB"/>
    <w:rsid w:val="00EB0DD6"/>
    <w:rsid w:val="00EB6BB8"/>
    <w:rsid w:val="00ED32E3"/>
    <w:rsid w:val="00ED39F3"/>
    <w:rsid w:val="00ED673B"/>
    <w:rsid w:val="00EF7E39"/>
    <w:rsid w:val="00F02748"/>
    <w:rsid w:val="00F109C7"/>
    <w:rsid w:val="00F17D17"/>
    <w:rsid w:val="00F44296"/>
    <w:rsid w:val="00F7715D"/>
    <w:rsid w:val="00F8265C"/>
    <w:rsid w:val="00F85591"/>
    <w:rsid w:val="00FA7E47"/>
    <w:rsid w:val="00FB54D7"/>
    <w:rsid w:val="00FB5984"/>
    <w:rsid w:val="00FB6023"/>
    <w:rsid w:val="00FC0390"/>
    <w:rsid w:val="00FD6FC5"/>
    <w:rsid w:val="00FE48F6"/>
    <w:rsid w:val="00FF244A"/>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FBC"/>
    <w:pPr>
      <w:spacing w:after="200" w:line="276" w:lineRule="auto"/>
    </w:pPr>
  </w:style>
  <w:style w:type="paragraph" w:styleId="Ttulo1">
    <w:name w:val="heading 1"/>
    <w:basedOn w:val="Normal"/>
    <w:link w:val="Ttulo1Car"/>
    <w:uiPriority w:val="9"/>
    <w:qFormat/>
    <w:rsid w:val="00E40D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3">
    <w:name w:val="heading 3"/>
    <w:basedOn w:val="Normal"/>
    <w:next w:val="Normal"/>
    <w:link w:val="Ttulo3Car"/>
    <w:uiPriority w:val="9"/>
    <w:semiHidden/>
    <w:unhideWhenUsed/>
    <w:qFormat/>
    <w:rsid w:val="007A44BE"/>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link w:val="Ttulo4Car"/>
    <w:uiPriority w:val="9"/>
    <w:qFormat/>
    <w:rsid w:val="00E40DAD"/>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5FBC"/>
    <w:pPr>
      <w:ind w:left="720"/>
      <w:contextualSpacing/>
    </w:pPr>
  </w:style>
  <w:style w:type="character" w:styleId="Hipervnculo">
    <w:name w:val="Hyperlink"/>
    <w:basedOn w:val="Fuentedeprrafopredeter"/>
    <w:uiPriority w:val="99"/>
    <w:unhideWhenUsed/>
    <w:rsid w:val="00AD5024"/>
    <w:rPr>
      <w:color w:val="0563C1" w:themeColor="hyperlink"/>
      <w:u w:val="single"/>
    </w:rPr>
  </w:style>
  <w:style w:type="paragraph" w:styleId="NormalWeb">
    <w:name w:val="Normal (Web)"/>
    <w:basedOn w:val="Normal"/>
    <w:uiPriority w:val="99"/>
    <w:unhideWhenUsed/>
    <w:rsid w:val="00BA7E4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B237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3743"/>
  </w:style>
  <w:style w:type="paragraph" w:styleId="Piedepgina">
    <w:name w:val="footer"/>
    <w:basedOn w:val="Normal"/>
    <w:link w:val="PiedepginaCar"/>
    <w:uiPriority w:val="99"/>
    <w:unhideWhenUsed/>
    <w:rsid w:val="00B237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3743"/>
  </w:style>
  <w:style w:type="character" w:styleId="Textoennegrita">
    <w:name w:val="Strong"/>
    <w:basedOn w:val="Fuentedeprrafopredeter"/>
    <w:uiPriority w:val="22"/>
    <w:qFormat/>
    <w:rsid w:val="00661995"/>
    <w:rPr>
      <w:b/>
      <w:bCs/>
    </w:rPr>
  </w:style>
  <w:style w:type="character" w:customStyle="1" w:styleId="Ttulo1Car">
    <w:name w:val="Título 1 Car"/>
    <w:basedOn w:val="Fuentedeprrafopredeter"/>
    <w:link w:val="Ttulo1"/>
    <w:uiPriority w:val="9"/>
    <w:rsid w:val="00E40DAD"/>
    <w:rPr>
      <w:rFonts w:ascii="Times New Roman" w:eastAsia="Times New Roman" w:hAnsi="Times New Roman" w:cs="Times New Roman"/>
      <w:b/>
      <w:bCs/>
      <w:kern w:val="36"/>
      <w:sz w:val="48"/>
      <w:szCs w:val="48"/>
      <w:lang w:eastAsia="es-CL"/>
    </w:rPr>
  </w:style>
  <w:style w:type="character" w:customStyle="1" w:styleId="Ttulo4Car">
    <w:name w:val="Título 4 Car"/>
    <w:basedOn w:val="Fuentedeprrafopredeter"/>
    <w:link w:val="Ttulo4"/>
    <w:uiPriority w:val="9"/>
    <w:rsid w:val="00E40DAD"/>
    <w:rPr>
      <w:rFonts w:ascii="Times New Roman" w:eastAsia="Times New Roman" w:hAnsi="Times New Roman" w:cs="Times New Roman"/>
      <w:b/>
      <w:bCs/>
      <w:sz w:val="24"/>
      <w:szCs w:val="24"/>
      <w:lang w:eastAsia="es-CL"/>
    </w:rPr>
  </w:style>
  <w:style w:type="paragraph" w:styleId="Textodeglobo">
    <w:name w:val="Balloon Text"/>
    <w:basedOn w:val="Normal"/>
    <w:link w:val="TextodegloboCar"/>
    <w:uiPriority w:val="99"/>
    <w:semiHidden/>
    <w:unhideWhenUsed/>
    <w:rsid w:val="00E40D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0DAD"/>
    <w:rPr>
      <w:rFonts w:ascii="Tahoma" w:hAnsi="Tahoma" w:cs="Tahoma"/>
      <w:sz w:val="16"/>
      <w:szCs w:val="16"/>
    </w:rPr>
  </w:style>
  <w:style w:type="character" w:styleId="Hipervnculovisitado">
    <w:name w:val="FollowedHyperlink"/>
    <w:basedOn w:val="Fuentedeprrafopredeter"/>
    <w:uiPriority w:val="99"/>
    <w:semiHidden/>
    <w:unhideWhenUsed/>
    <w:rsid w:val="00E620C1"/>
    <w:rPr>
      <w:color w:val="954F72" w:themeColor="followedHyperlink"/>
      <w:u w:val="single"/>
    </w:rPr>
  </w:style>
  <w:style w:type="character" w:customStyle="1" w:styleId="Ttulo3Car">
    <w:name w:val="Título 3 Car"/>
    <w:basedOn w:val="Fuentedeprrafopredeter"/>
    <w:link w:val="Ttulo3"/>
    <w:uiPriority w:val="9"/>
    <w:semiHidden/>
    <w:rsid w:val="007A44BE"/>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23403968">
      <w:bodyDiv w:val="1"/>
      <w:marLeft w:val="0"/>
      <w:marRight w:val="0"/>
      <w:marTop w:val="0"/>
      <w:marBottom w:val="0"/>
      <w:divBdr>
        <w:top w:val="none" w:sz="0" w:space="0" w:color="auto"/>
        <w:left w:val="none" w:sz="0" w:space="0" w:color="auto"/>
        <w:bottom w:val="none" w:sz="0" w:space="0" w:color="auto"/>
        <w:right w:val="none" w:sz="0" w:space="0" w:color="auto"/>
      </w:divBdr>
    </w:div>
    <w:div w:id="49236863">
      <w:bodyDiv w:val="1"/>
      <w:marLeft w:val="0"/>
      <w:marRight w:val="0"/>
      <w:marTop w:val="0"/>
      <w:marBottom w:val="0"/>
      <w:divBdr>
        <w:top w:val="none" w:sz="0" w:space="0" w:color="auto"/>
        <w:left w:val="none" w:sz="0" w:space="0" w:color="auto"/>
        <w:bottom w:val="none" w:sz="0" w:space="0" w:color="auto"/>
        <w:right w:val="none" w:sz="0" w:space="0" w:color="auto"/>
      </w:divBdr>
    </w:div>
    <w:div w:id="416899990">
      <w:bodyDiv w:val="1"/>
      <w:marLeft w:val="0"/>
      <w:marRight w:val="0"/>
      <w:marTop w:val="0"/>
      <w:marBottom w:val="0"/>
      <w:divBdr>
        <w:top w:val="none" w:sz="0" w:space="0" w:color="auto"/>
        <w:left w:val="none" w:sz="0" w:space="0" w:color="auto"/>
        <w:bottom w:val="none" w:sz="0" w:space="0" w:color="auto"/>
        <w:right w:val="none" w:sz="0" w:space="0" w:color="auto"/>
      </w:divBdr>
    </w:div>
    <w:div w:id="531070966">
      <w:bodyDiv w:val="1"/>
      <w:marLeft w:val="0"/>
      <w:marRight w:val="0"/>
      <w:marTop w:val="0"/>
      <w:marBottom w:val="0"/>
      <w:divBdr>
        <w:top w:val="none" w:sz="0" w:space="0" w:color="auto"/>
        <w:left w:val="none" w:sz="0" w:space="0" w:color="auto"/>
        <w:bottom w:val="none" w:sz="0" w:space="0" w:color="auto"/>
        <w:right w:val="none" w:sz="0" w:space="0" w:color="auto"/>
      </w:divBdr>
    </w:div>
    <w:div w:id="1042631385">
      <w:bodyDiv w:val="1"/>
      <w:marLeft w:val="0"/>
      <w:marRight w:val="0"/>
      <w:marTop w:val="0"/>
      <w:marBottom w:val="0"/>
      <w:divBdr>
        <w:top w:val="none" w:sz="0" w:space="0" w:color="auto"/>
        <w:left w:val="none" w:sz="0" w:space="0" w:color="auto"/>
        <w:bottom w:val="none" w:sz="0" w:space="0" w:color="auto"/>
        <w:right w:val="none" w:sz="0" w:space="0" w:color="auto"/>
      </w:divBdr>
      <w:divsChild>
        <w:div w:id="1287001313">
          <w:marLeft w:val="0"/>
          <w:marRight w:val="0"/>
          <w:marTop w:val="0"/>
          <w:marBottom w:val="0"/>
          <w:divBdr>
            <w:top w:val="none" w:sz="0" w:space="0" w:color="auto"/>
            <w:left w:val="none" w:sz="0" w:space="0" w:color="auto"/>
            <w:bottom w:val="none" w:sz="0" w:space="0" w:color="auto"/>
            <w:right w:val="none" w:sz="0" w:space="0" w:color="auto"/>
          </w:divBdr>
          <w:divsChild>
            <w:div w:id="2137984513">
              <w:marLeft w:val="0"/>
              <w:marRight w:val="0"/>
              <w:marTop w:val="0"/>
              <w:marBottom w:val="0"/>
              <w:divBdr>
                <w:top w:val="none" w:sz="0" w:space="0" w:color="auto"/>
                <w:left w:val="none" w:sz="0" w:space="0" w:color="auto"/>
                <w:bottom w:val="none" w:sz="0" w:space="0" w:color="auto"/>
                <w:right w:val="none" w:sz="0" w:space="0" w:color="auto"/>
              </w:divBdr>
            </w:div>
          </w:divsChild>
        </w:div>
        <w:div w:id="1023365411">
          <w:marLeft w:val="0"/>
          <w:marRight w:val="0"/>
          <w:marTop w:val="300"/>
          <w:marBottom w:val="0"/>
          <w:divBdr>
            <w:top w:val="none" w:sz="0" w:space="0" w:color="auto"/>
            <w:left w:val="none" w:sz="0" w:space="0" w:color="auto"/>
            <w:bottom w:val="none" w:sz="0" w:space="0" w:color="auto"/>
            <w:right w:val="none" w:sz="0" w:space="0" w:color="auto"/>
          </w:divBdr>
          <w:divsChild>
            <w:div w:id="352534661">
              <w:marLeft w:val="0"/>
              <w:marRight w:val="0"/>
              <w:marTop w:val="0"/>
              <w:marBottom w:val="0"/>
              <w:divBdr>
                <w:top w:val="none" w:sz="0" w:space="0" w:color="auto"/>
                <w:left w:val="none" w:sz="0" w:space="0" w:color="auto"/>
                <w:bottom w:val="none" w:sz="0" w:space="0" w:color="auto"/>
                <w:right w:val="none" w:sz="0" w:space="0" w:color="auto"/>
              </w:divBdr>
              <w:divsChild>
                <w:div w:id="236405642">
                  <w:marLeft w:val="15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 w:id="1333800031">
      <w:bodyDiv w:val="1"/>
      <w:marLeft w:val="0"/>
      <w:marRight w:val="0"/>
      <w:marTop w:val="0"/>
      <w:marBottom w:val="0"/>
      <w:divBdr>
        <w:top w:val="none" w:sz="0" w:space="0" w:color="auto"/>
        <w:left w:val="none" w:sz="0" w:space="0" w:color="auto"/>
        <w:bottom w:val="none" w:sz="0" w:space="0" w:color="auto"/>
        <w:right w:val="none" w:sz="0" w:space="0" w:color="auto"/>
      </w:divBdr>
    </w:div>
    <w:div w:id="1489831719">
      <w:bodyDiv w:val="1"/>
      <w:marLeft w:val="0"/>
      <w:marRight w:val="0"/>
      <w:marTop w:val="0"/>
      <w:marBottom w:val="0"/>
      <w:divBdr>
        <w:top w:val="none" w:sz="0" w:space="0" w:color="auto"/>
        <w:left w:val="none" w:sz="0" w:space="0" w:color="auto"/>
        <w:bottom w:val="none" w:sz="0" w:space="0" w:color="auto"/>
        <w:right w:val="none" w:sz="0" w:space="0" w:color="auto"/>
      </w:divBdr>
    </w:div>
    <w:div w:id="1657145376">
      <w:bodyDiv w:val="1"/>
      <w:marLeft w:val="0"/>
      <w:marRight w:val="0"/>
      <w:marTop w:val="0"/>
      <w:marBottom w:val="0"/>
      <w:divBdr>
        <w:top w:val="none" w:sz="0" w:space="0" w:color="auto"/>
        <w:left w:val="none" w:sz="0" w:space="0" w:color="auto"/>
        <w:bottom w:val="none" w:sz="0" w:space="0" w:color="auto"/>
        <w:right w:val="none" w:sz="0" w:space="0" w:color="auto"/>
      </w:divBdr>
      <w:divsChild>
        <w:div w:id="1340351963">
          <w:marLeft w:val="0"/>
          <w:marRight w:val="0"/>
          <w:marTop w:val="0"/>
          <w:marBottom w:val="0"/>
          <w:divBdr>
            <w:top w:val="none" w:sz="0" w:space="0" w:color="auto"/>
            <w:left w:val="none" w:sz="0" w:space="0" w:color="auto"/>
            <w:bottom w:val="none" w:sz="0" w:space="0" w:color="auto"/>
            <w:right w:val="none" w:sz="0" w:space="0" w:color="auto"/>
          </w:divBdr>
          <w:divsChild>
            <w:div w:id="1125470259">
              <w:marLeft w:val="0"/>
              <w:marRight w:val="0"/>
              <w:marTop w:val="0"/>
              <w:marBottom w:val="0"/>
              <w:divBdr>
                <w:top w:val="none" w:sz="0" w:space="0" w:color="auto"/>
                <w:left w:val="none" w:sz="0" w:space="0" w:color="auto"/>
                <w:bottom w:val="none" w:sz="0" w:space="0" w:color="auto"/>
                <w:right w:val="none" w:sz="0" w:space="0" w:color="auto"/>
              </w:divBdr>
              <w:divsChild>
                <w:div w:id="5192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6746">
      <w:bodyDiv w:val="1"/>
      <w:marLeft w:val="0"/>
      <w:marRight w:val="0"/>
      <w:marTop w:val="0"/>
      <w:marBottom w:val="0"/>
      <w:divBdr>
        <w:top w:val="none" w:sz="0" w:space="0" w:color="auto"/>
        <w:left w:val="none" w:sz="0" w:space="0" w:color="auto"/>
        <w:bottom w:val="none" w:sz="0" w:space="0" w:color="auto"/>
        <w:right w:val="none" w:sz="0" w:space="0" w:color="auto"/>
      </w:divBdr>
    </w:div>
    <w:div w:id="1987123381">
      <w:bodyDiv w:val="1"/>
      <w:marLeft w:val="0"/>
      <w:marRight w:val="0"/>
      <w:marTop w:val="0"/>
      <w:marBottom w:val="0"/>
      <w:divBdr>
        <w:top w:val="none" w:sz="0" w:space="0" w:color="auto"/>
        <w:left w:val="none" w:sz="0" w:space="0" w:color="auto"/>
        <w:bottom w:val="none" w:sz="0" w:space="0" w:color="auto"/>
        <w:right w:val="none" w:sz="0" w:space="0" w:color="auto"/>
      </w:divBdr>
      <w:divsChild>
        <w:div w:id="1891502631">
          <w:marLeft w:val="0"/>
          <w:marRight w:val="0"/>
          <w:marTop w:val="0"/>
          <w:marBottom w:val="0"/>
          <w:divBdr>
            <w:top w:val="none" w:sz="0" w:space="0" w:color="auto"/>
            <w:left w:val="none" w:sz="0" w:space="0" w:color="auto"/>
            <w:bottom w:val="none" w:sz="0" w:space="0" w:color="auto"/>
            <w:right w:val="none" w:sz="0" w:space="0" w:color="auto"/>
          </w:divBdr>
          <w:divsChild>
            <w:div w:id="1659840087">
              <w:marLeft w:val="0"/>
              <w:marRight w:val="0"/>
              <w:marTop w:val="0"/>
              <w:marBottom w:val="0"/>
              <w:divBdr>
                <w:top w:val="none" w:sz="0" w:space="0" w:color="auto"/>
                <w:left w:val="none" w:sz="0" w:space="0" w:color="auto"/>
                <w:bottom w:val="none" w:sz="0" w:space="0" w:color="auto"/>
                <w:right w:val="none" w:sz="0" w:space="0" w:color="auto"/>
              </w:divBdr>
              <w:divsChild>
                <w:div w:id="13063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ducaci%C3%B3n_p%C3%BAblica" TargetMode="External"/><Relationship Id="rId13" Type="http://schemas.openxmlformats.org/officeDocument/2006/relationships/hyperlink" Target="https://es.wikipedia.org/w/index.php?title=Escuela_concertada&amp;action=edit&amp;redlink=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Sistemas_educativ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ciencedirect.com/science/article/pii/S01852760150000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Preceptor" TargetMode="External"/><Relationship Id="rId5" Type="http://schemas.openxmlformats.org/officeDocument/2006/relationships/webSettings" Target="webSettings.xml"/><Relationship Id="rId15" Type="http://schemas.openxmlformats.org/officeDocument/2006/relationships/hyperlink" Target="https://es.wikipedia.org/wiki/Educaci%C3%B3n_progresista" TargetMode="External"/><Relationship Id="rId10" Type="http://schemas.openxmlformats.org/officeDocument/2006/relationships/hyperlink" Target="https://es.wikipedia.org/wiki/Iniciativa_privad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Instituci%C3%B3n_educativa" TargetMode="External"/><Relationship Id="rId14" Type="http://schemas.openxmlformats.org/officeDocument/2006/relationships/hyperlink" Target="https://es.wikipedia.org/wiki/Colegios_religios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E9A5F-E946-46A1-BC84-738EEFAE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4338</Words>
  <Characters>23864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Pke</cp:lastModifiedBy>
  <cp:revision>2</cp:revision>
  <dcterms:created xsi:type="dcterms:W3CDTF">2017-12-16T06:06:00Z</dcterms:created>
  <dcterms:modified xsi:type="dcterms:W3CDTF">2017-12-16T06:06:00Z</dcterms:modified>
</cp:coreProperties>
</file>